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4" w:line="224" w:lineRule="auto"/>
        <w:rPr>
          <w:rFonts w:ascii="黑体" w:hAnsi="黑体" w:eastAsia="黑体" w:cs="黑体"/>
          <w:sz w:val="32"/>
          <w:szCs w:val="32"/>
        </w:rPr>
      </w:pPr>
      <w:r>
        <w:rPr>
          <w:rFonts w:ascii="黑体" w:hAnsi="黑体" w:eastAsia="黑体" w:cs="黑体"/>
          <w:b/>
          <w:bCs/>
          <w:spacing w:val="33"/>
          <w:sz w:val="32"/>
          <w:szCs w:val="32"/>
        </w:rPr>
        <w:t>附件2</w:t>
      </w:r>
    </w:p>
    <w:p>
      <w:pPr>
        <w:spacing w:before="370" w:line="219" w:lineRule="auto"/>
        <w:ind w:left="3635"/>
        <w:rPr>
          <w:rFonts w:hint="eastAsia" w:ascii="宋体" w:hAnsi="宋体" w:eastAsia="宋体" w:cs="宋体"/>
          <w:sz w:val="43"/>
          <w:szCs w:val="43"/>
          <w:lang w:eastAsia="zh-CN"/>
        </w:rPr>
      </w:pPr>
      <w:bookmarkStart w:id="0" w:name="_GoBack"/>
      <w:r>
        <w:rPr>
          <w:rFonts w:hint="eastAsia" w:ascii="Times New Roman" w:hAnsi="Times New Roman" w:eastAsia="宋体" w:cs="Times New Roman"/>
          <w:b/>
          <w:bCs/>
          <w:sz w:val="43"/>
          <w:szCs w:val="43"/>
          <w:lang w:val="en-US" w:eastAsia="zh-CN"/>
        </w:rPr>
        <w:t>佳县应急管理局</w:t>
      </w:r>
      <w:r>
        <w:rPr>
          <w:rFonts w:ascii="宋体" w:hAnsi="宋体" w:eastAsia="宋体" w:cs="宋体"/>
          <w:b/>
          <w:bCs/>
          <w:spacing w:val="9"/>
          <w:sz w:val="43"/>
          <w:szCs w:val="43"/>
        </w:rPr>
        <w:t>行政执法事项清单式样</w:t>
      </w:r>
    </w:p>
    <w:bookmarkEnd w:id="0"/>
    <w:p>
      <w:pPr>
        <w:spacing w:line="193" w:lineRule="exact"/>
      </w:pPr>
    </w:p>
    <w:tbl>
      <w:tblPr>
        <w:tblStyle w:val="4"/>
        <w:tblW w:w="139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2058"/>
        <w:gridCol w:w="1320"/>
        <w:gridCol w:w="5715"/>
        <w:gridCol w:w="1995"/>
        <w:gridCol w:w="18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13940" w:type="dxa"/>
            <w:gridSpan w:val="6"/>
            <w:vAlign w:val="top"/>
          </w:tcPr>
          <w:p>
            <w:pPr>
              <w:spacing w:before="286" w:line="219" w:lineRule="auto"/>
              <w:ind w:left="5885"/>
              <w:rPr>
                <w:rFonts w:ascii="宋体" w:hAnsi="宋体" w:eastAsia="宋体" w:cs="宋体"/>
                <w:sz w:val="27"/>
                <w:szCs w:val="27"/>
              </w:rPr>
            </w:pPr>
            <w:r>
              <w:rPr>
                <w:rFonts w:ascii="宋体" w:hAnsi="宋体" w:eastAsia="宋体" w:cs="宋体"/>
                <w:spacing w:val="1"/>
                <w:sz w:val="27"/>
                <w:szCs w:val="27"/>
              </w:rPr>
              <w:t>执法主体事项清单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940" w:type="dxa"/>
            <w:gridSpan w:val="6"/>
            <w:vAlign w:val="top"/>
          </w:tcPr>
          <w:p>
            <w:pPr>
              <w:spacing w:before="303" w:line="219" w:lineRule="auto"/>
              <w:ind w:left="6085"/>
              <w:rPr>
                <w:rFonts w:hint="default" w:ascii="宋体" w:hAnsi="宋体" w:eastAsia="宋体" w:cs="宋体"/>
                <w:sz w:val="27"/>
                <w:szCs w:val="27"/>
                <w:lang w:val="en-US" w:eastAsia="zh-CN"/>
              </w:rPr>
            </w:pPr>
            <w:r>
              <w:rPr>
                <w:rFonts w:ascii="宋体" w:hAnsi="宋体" w:eastAsia="宋体" w:cs="宋体"/>
                <w:spacing w:val="-2"/>
                <w:sz w:val="27"/>
                <w:szCs w:val="27"/>
              </w:rPr>
              <w:t>执法主体</w:t>
            </w:r>
            <w:r>
              <w:rPr>
                <w:rFonts w:hint="eastAsia" w:ascii="宋体" w:hAnsi="宋体" w:eastAsia="宋体" w:cs="宋体"/>
                <w:spacing w:val="-2"/>
                <w:sz w:val="27"/>
                <w:szCs w:val="27"/>
                <w:lang w:eastAsia="zh-CN"/>
              </w:rPr>
              <w:t>：</w:t>
            </w:r>
            <w:r>
              <w:rPr>
                <w:rFonts w:hint="eastAsia" w:ascii="宋体" w:hAnsi="宋体" w:eastAsia="宋体" w:cs="宋体"/>
                <w:spacing w:val="-2"/>
                <w:sz w:val="27"/>
                <w:szCs w:val="27"/>
                <w:lang w:val="en-US" w:eastAsia="zh-CN"/>
              </w:rPr>
              <w:t>佳县应急管理局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994" w:type="dxa"/>
            <w:vAlign w:val="top"/>
          </w:tcPr>
          <w:p>
            <w:pPr>
              <w:spacing w:before="305" w:line="221" w:lineRule="auto"/>
              <w:ind w:left="215"/>
              <w:jc w:val="left"/>
              <w:rPr>
                <w:rFonts w:ascii="宋体" w:hAnsi="宋体" w:eastAsia="宋体" w:cs="宋体"/>
                <w:sz w:val="27"/>
                <w:szCs w:val="27"/>
              </w:rPr>
            </w:pPr>
            <w:r>
              <w:rPr>
                <w:rFonts w:ascii="宋体" w:hAnsi="宋体" w:eastAsia="宋体" w:cs="宋体"/>
                <w:spacing w:val="8"/>
                <w:sz w:val="27"/>
                <w:szCs w:val="27"/>
              </w:rPr>
              <w:t>序号</w:t>
            </w:r>
          </w:p>
        </w:tc>
        <w:tc>
          <w:tcPr>
            <w:tcW w:w="2058" w:type="dxa"/>
            <w:vAlign w:val="top"/>
          </w:tcPr>
          <w:p>
            <w:pPr>
              <w:spacing w:before="320" w:line="219" w:lineRule="auto"/>
              <w:jc w:val="center"/>
              <w:rPr>
                <w:rFonts w:ascii="宋体" w:hAnsi="宋体" w:eastAsia="宋体" w:cs="宋体"/>
                <w:sz w:val="27"/>
                <w:szCs w:val="27"/>
              </w:rPr>
            </w:pPr>
            <w:r>
              <w:rPr>
                <w:rFonts w:ascii="宋体" w:hAnsi="宋体" w:eastAsia="宋体" w:cs="宋体"/>
                <w:b/>
                <w:bCs/>
                <w:spacing w:val="-5"/>
                <w:sz w:val="27"/>
                <w:szCs w:val="27"/>
              </w:rPr>
              <w:t>执法事项名称</w:t>
            </w:r>
          </w:p>
        </w:tc>
        <w:tc>
          <w:tcPr>
            <w:tcW w:w="1320" w:type="dxa"/>
            <w:vAlign w:val="top"/>
          </w:tcPr>
          <w:p>
            <w:pPr>
              <w:spacing w:before="314" w:line="219" w:lineRule="auto"/>
              <w:jc w:val="center"/>
              <w:rPr>
                <w:rFonts w:ascii="宋体" w:hAnsi="宋体" w:eastAsia="宋体" w:cs="宋体"/>
                <w:sz w:val="27"/>
                <w:szCs w:val="27"/>
              </w:rPr>
            </w:pPr>
            <w:r>
              <w:rPr>
                <w:rFonts w:ascii="宋体" w:hAnsi="宋体" w:eastAsia="宋体" w:cs="宋体"/>
                <w:spacing w:val="5"/>
                <w:sz w:val="27"/>
                <w:szCs w:val="27"/>
              </w:rPr>
              <w:t>执法类别</w:t>
            </w:r>
          </w:p>
        </w:tc>
        <w:tc>
          <w:tcPr>
            <w:tcW w:w="5715" w:type="dxa"/>
            <w:vAlign w:val="top"/>
          </w:tcPr>
          <w:p>
            <w:pPr>
              <w:spacing w:before="322" w:line="219" w:lineRule="auto"/>
              <w:jc w:val="center"/>
              <w:rPr>
                <w:rFonts w:ascii="宋体" w:hAnsi="宋体" w:eastAsia="宋体" w:cs="宋体"/>
                <w:sz w:val="27"/>
                <w:szCs w:val="27"/>
              </w:rPr>
            </w:pPr>
            <w:r>
              <w:rPr>
                <w:rFonts w:ascii="宋体" w:hAnsi="宋体" w:eastAsia="宋体" w:cs="宋体"/>
                <w:spacing w:val="3"/>
                <w:sz w:val="27"/>
                <w:szCs w:val="27"/>
              </w:rPr>
              <w:t>执法依据</w:t>
            </w:r>
          </w:p>
        </w:tc>
        <w:tc>
          <w:tcPr>
            <w:tcW w:w="1995" w:type="dxa"/>
            <w:vAlign w:val="top"/>
          </w:tcPr>
          <w:p>
            <w:pPr>
              <w:spacing w:before="302" w:line="219" w:lineRule="auto"/>
              <w:jc w:val="center"/>
              <w:rPr>
                <w:rFonts w:ascii="宋体" w:hAnsi="宋体" w:eastAsia="宋体" w:cs="宋体"/>
                <w:sz w:val="27"/>
                <w:szCs w:val="27"/>
              </w:rPr>
            </w:pPr>
            <w:r>
              <w:rPr>
                <w:rFonts w:ascii="宋体" w:hAnsi="宋体" w:eastAsia="宋体" w:cs="宋体"/>
                <w:spacing w:val="4"/>
                <w:sz w:val="27"/>
                <w:szCs w:val="27"/>
              </w:rPr>
              <w:t>责任机构</w:t>
            </w:r>
          </w:p>
        </w:tc>
        <w:tc>
          <w:tcPr>
            <w:tcW w:w="1858" w:type="dxa"/>
            <w:vAlign w:val="top"/>
          </w:tcPr>
          <w:p>
            <w:pPr>
              <w:spacing w:before="264" w:line="219" w:lineRule="auto"/>
              <w:jc w:val="center"/>
              <w:rPr>
                <w:rFonts w:ascii="宋体" w:hAnsi="宋体" w:eastAsia="宋体" w:cs="宋体"/>
                <w:sz w:val="27"/>
                <w:szCs w:val="27"/>
              </w:rPr>
            </w:pPr>
            <w:r>
              <w:rPr>
                <w:rFonts w:ascii="宋体" w:hAnsi="宋体" w:eastAsia="宋体" w:cs="宋体"/>
                <w:spacing w:val="9"/>
                <w:sz w:val="27"/>
                <w:szCs w:val="27"/>
              </w:rPr>
              <w:t>责任人员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994" w:type="dxa"/>
            <w:vAlign w:val="center"/>
          </w:tcPr>
          <w:p>
            <w:pPr>
              <w:spacing w:before="243" w:line="241" w:lineRule="auto"/>
              <w:ind w:left="435"/>
              <w:jc w:val="left"/>
              <w:rPr>
                <w:rFonts w:hint="eastAsia" w:ascii="黑体" w:hAnsi="黑体" w:eastAsia="黑体" w:cs="黑体"/>
                <w:sz w:val="21"/>
                <w:szCs w:val="21"/>
              </w:rPr>
            </w:pPr>
            <w:r>
              <w:rPr>
                <w:rFonts w:hint="eastAsia" w:ascii="黑体" w:hAnsi="黑体" w:eastAsia="黑体" w:cs="黑体"/>
                <w:sz w:val="24"/>
                <w:szCs w:val="24"/>
              </w:rPr>
              <w:t>1</w:t>
            </w:r>
          </w:p>
        </w:tc>
        <w:tc>
          <w:tcPr>
            <w:tcW w:w="2058" w:type="dxa"/>
            <w:vAlign w:val="center"/>
          </w:tcPr>
          <w:p>
            <w:pPr>
              <w:keepNext w:val="0"/>
              <w:keepLines w:val="0"/>
              <w:widowControl/>
              <w:suppressLineNumbers w:val="0"/>
              <w:jc w:val="left"/>
              <w:textAlignment w:val="center"/>
              <w:rPr>
                <w:sz w:val="11"/>
                <w:szCs w:val="11"/>
              </w:rPr>
            </w:pPr>
            <w:r>
              <w:rPr>
                <w:rFonts w:hint="eastAsia" w:ascii="仿宋" w:hAnsi="仿宋" w:eastAsia="仿宋" w:cs="仿宋"/>
                <w:i w:val="0"/>
                <w:iCs w:val="0"/>
                <w:snapToGrid w:val="0"/>
                <w:color w:val="000000"/>
                <w:kern w:val="0"/>
                <w:sz w:val="24"/>
                <w:szCs w:val="24"/>
                <w:u w:val="none"/>
                <w:lang w:val="en-US" w:eastAsia="zh-CN" w:bidi="ar"/>
              </w:rPr>
              <w:t>对危险化学品企业的监督管理</w:t>
            </w:r>
          </w:p>
        </w:tc>
        <w:tc>
          <w:tcPr>
            <w:tcW w:w="1320" w:type="dxa"/>
            <w:vAlign w:val="center"/>
          </w:tcPr>
          <w:p>
            <w:pPr>
              <w:keepNext w:val="0"/>
              <w:keepLines w:val="0"/>
              <w:widowControl/>
              <w:suppressLineNumbers w:val="0"/>
              <w:jc w:val="center"/>
              <w:textAlignment w:val="center"/>
              <w:rPr>
                <w:sz w:val="24"/>
                <w:szCs w:val="24"/>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5715" w:type="dxa"/>
            <w:shd w:val="clear" w:color="auto" w:fill="auto"/>
            <w:vAlign w:val="center"/>
          </w:tcPr>
          <w:p>
            <w:pPr>
              <w:keepNext w:val="0"/>
              <w:keepLines w:val="0"/>
              <w:widowControl/>
              <w:suppressLineNumbers w:val="0"/>
              <w:jc w:val="left"/>
              <w:textAlignment w:val="center"/>
              <w:rPr>
                <w:rFonts w:ascii="仿宋" w:hAnsi="仿宋" w:eastAsia="仿宋" w:cs="仿宋"/>
                <w:i w:val="0"/>
                <w:iCs w:val="0"/>
                <w:snapToGrid w:val="0"/>
                <w:color w:val="000000"/>
                <w:kern w:val="0"/>
                <w:sz w:val="18"/>
                <w:szCs w:val="18"/>
                <w:u w:val="none"/>
                <w:lang w:val="en-US" w:eastAsia="en-US" w:bidi="ar-SA"/>
              </w:rPr>
            </w:pPr>
            <w:r>
              <w:rPr>
                <w:rFonts w:hint="eastAsia" w:ascii="仿宋" w:hAnsi="仿宋" w:eastAsia="仿宋" w:cs="仿宋"/>
                <w:i w:val="0"/>
                <w:iCs w:val="0"/>
                <w:snapToGrid w:val="0"/>
                <w:color w:val="000000"/>
                <w:kern w:val="0"/>
                <w:sz w:val="18"/>
                <w:szCs w:val="18"/>
                <w:u w:val="none"/>
                <w:lang w:val="en-US" w:eastAsia="zh-CN" w:bidi="ar"/>
              </w:rPr>
              <w:t>1.《中华人民共和国安全生产法》 第六十五条 应急管理部门和其他负有安全生产监督管理职责的部门依法开展安全生产行政执法工作，对生产经营单位执行有关安全生产的法律、法规和国家标准或者行业标准的情况进行监督检查，行使以下职权: （一）进入生产经营单位进行检查，调阅有关资料，向有关单位和人员了解情况；（二）对检查中发现的安全生产违法行为，当场予以纠正或者要求限期改正；对依法应当给予行政处罚的行为，依照本法和其他有关法律、行政法规的规定作出行政处罚决定；（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四）对有根据认为不符合保障安全生产的国家标准或者行业标准的设施、设备、器材以及 违法生产、储存、使用、经营、运输的危险物品予以查封或者扣押，对违法生产、储存、使 用、经营危险物品的作业场所予以查封，并依法作出处理决定。 监督检查不得影响被检查单位的正常生产经营活动。 2.《危险化学品安全管理条例》 第六条第一项 对危险化学品的生产、储存、使用、经营、运输实施安全监督管理的有关部门(以下统称负有危险化学品安全监督管理职责的部门)，依照下列规定履行职责： (一)安全生产监督管理部门负责危险化学品安全监督管理综合工作，组织确定、公布、调整危险化学品目录，对新建、改建、扩建生产、储存危险化学品(包括使用长输管道输送危险化学品，下同)的建设项目、行安全条件审查，核发危险化学品安全生产许可证、危险化学品安全使用许可证和危险化学品经营许可证，并负责危险化学品登记工作。 第七条第一项 负有危险化学品安全监督管理职责的部门依法进行监督检查，可以采取下列措施： (一)进入危险化学品作业场所实施现场检查，向有关单位和人员了解情况，查阅、复制有关文件、资料</w:t>
            </w:r>
          </w:p>
        </w:tc>
        <w:tc>
          <w:tcPr>
            <w:tcW w:w="1995" w:type="dxa"/>
            <w:vAlign w:val="center"/>
          </w:tcPr>
          <w:p>
            <w:pPr>
              <w:pStyle w:val="5"/>
              <w:jc w:val="center"/>
              <w:rPr>
                <w:rFonts w:hint="default" w:eastAsia="宋体"/>
                <w:lang w:val="en-US" w:eastAsia="zh-CN"/>
              </w:rPr>
            </w:pPr>
            <w:r>
              <w:rPr>
                <w:rFonts w:hint="eastAsia" w:eastAsia="宋体"/>
                <w:lang w:val="en-US" w:eastAsia="zh-CN"/>
              </w:rPr>
              <w:t>佳县应急管理局</w:t>
            </w:r>
          </w:p>
        </w:tc>
        <w:tc>
          <w:tcPr>
            <w:tcW w:w="1858" w:type="dxa"/>
            <w:vAlign w:val="center"/>
          </w:tcPr>
          <w:p>
            <w:pPr>
              <w:pStyle w:val="5"/>
              <w:jc w:val="center"/>
              <w:rPr>
                <w:rFonts w:hint="eastAsia" w:eastAsia="宋体"/>
                <w:lang w:val="en-US" w:eastAsia="zh-CN"/>
              </w:rP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spacing w:before="274" w:line="241" w:lineRule="auto"/>
              <w:ind w:left="435"/>
              <w:jc w:val="left"/>
              <w:rPr>
                <w:rFonts w:hint="eastAsia" w:ascii="黑体" w:hAnsi="黑体" w:eastAsia="黑体" w:cs="黑体"/>
                <w:sz w:val="21"/>
                <w:szCs w:val="21"/>
              </w:rPr>
            </w:pPr>
            <w:r>
              <w:rPr>
                <w:rFonts w:hint="eastAsia" w:ascii="黑体" w:hAnsi="黑体" w:eastAsia="黑体" w:cs="黑体"/>
                <w:sz w:val="24"/>
                <w:szCs w:val="24"/>
              </w:rPr>
              <w:t>2</w:t>
            </w:r>
          </w:p>
        </w:tc>
        <w:tc>
          <w:tcPr>
            <w:tcW w:w="2058" w:type="dxa"/>
            <w:vAlign w:val="center"/>
          </w:tcPr>
          <w:p>
            <w:pPr>
              <w:keepNext w:val="0"/>
              <w:keepLines w:val="0"/>
              <w:widowControl/>
              <w:suppressLineNumbers w:val="0"/>
              <w:jc w:val="left"/>
              <w:textAlignment w:val="center"/>
              <w:rPr>
                <w:sz w:val="11"/>
                <w:szCs w:val="11"/>
              </w:rPr>
            </w:pPr>
            <w:r>
              <w:rPr>
                <w:rFonts w:hint="eastAsia" w:ascii="仿宋" w:hAnsi="仿宋" w:eastAsia="仿宋" w:cs="仿宋"/>
                <w:i w:val="0"/>
                <w:iCs w:val="0"/>
                <w:snapToGrid w:val="0"/>
                <w:color w:val="000000"/>
                <w:kern w:val="0"/>
                <w:sz w:val="24"/>
                <w:szCs w:val="24"/>
                <w:u w:val="none"/>
                <w:lang w:val="en-US" w:eastAsia="zh-CN" w:bidi="ar"/>
              </w:rPr>
              <w:t>对安全生产培</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训机构的监督检查</w:t>
            </w:r>
          </w:p>
        </w:tc>
        <w:tc>
          <w:tcPr>
            <w:tcW w:w="1320" w:type="dxa"/>
            <w:vAlign w:val="center"/>
          </w:tcPr>
          <w:p>
            <w:pPr>
              <w:keepNext w:val="0"/>
              <w:keepLines w:val="0"/>
              <w:widowControl/>
              <w:suppressLineNumbers w:val="0"/>
              <w:jc w:val="center"/>
              <w:textAlignment w:val="center"/>
              <w:rPr>
                <w:sz w:val="24"/>
                <w:szCs w:val="24"/>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5715" w:type="dxa"/>
            <w:shd w:val="clear" w:color="auto" w:fill="auto"/>
            <w:vAlign w:val="center"/>
          </w:tcPr>
          <w:p>
            <w:pPr>
              <w:keepNext w:val="0"/>
              <w:keepLines w:val="0"/>
              <w:widowControl/>
              <w:suppressLineNumbers w:val="0"/>
              <w:jc w:val="left"/>
              <w:textAlignment w:val="center"/>
              <w:rPr>
                <w:rFonts w:ascii="仿宋" w:hAnsi="仿宋" w:eastAsia="仿宋" w:cs="仿宋"/>
                <w:i w:val="0"/>
                <w:iCs w:val="0"/>
                <w:snapToGrid w:val="0"/>
                <w:color w:val="000000"/>
                <w:kern w:val="0"/>
                <w:sz w:val="18"/>
                <w:szCs w:val="18"/>
                <w:u w:val="none"/>
                <w:lang w:val="en-US" w:eastAsia="en-US" w:bidi="ar-SA"/>
              </w:rPr>
            </w:pPr>
            <w:r>
              <w:rPr>
                <w:rFonts w:hint="eastAsia" w:ascii="仿宋" w:hAnsi="仿宋" w:eastAsia="仿宋" w:cs="仿宋"/>
                <w:i w:val="0"/>
                <w:iCs w:val="0"/>
                <w:snapToGrid w:val="0"/>
                <w:color w:val="000000"/>
                <w:kern w:val="0"/>
                <w:sz w:val="18"/>
                <w:szCs w:val="18"/>
                <w:u w:val="none"/>
                <w:lang w:val="en-US" w:eastAsia="zh-CN" w:bidi="ar"/>
              </w:rPr>
              <w:t>1.《中华人民共和国安全生产法》第六十五条 应急管理部门和其他负有安全生产监督管理职责的部门依法开展安全生产行政执法工作，对生产经营单位执行有关安全生产的法律、法规和国家标准或者行业标准的情况进行监督检查，行使以下职权: （一）进入生产经营单位进行检查，调阅有关资料，向有关单位和人员了解情况；（二）对检查中发现的安全生产违法行为，当场予以纠正或者要求限期改正；对依法应当给予行政处罚的行为，依照本法和其他有关法律、行政法规的规定作出行政处罚决定；（三）对检查中发现的事故隐患，应当责令立即排除；重大事故隐患排除前或者排除过程中 无法保证安全的，应当责令从危险区域内撤出作业人员，责令暂时停产停业或者停止使用相 关设施、设备；重大事故隐患排除后，经审查同意，方可恢复生产经营和使用；（四）对有根据认为不符合保障安全生产的国家标准或者行业标准的设施、设备、器材以及 违法生产、储存、使用、经营、运输的危险物品予以查封或者扣押，对违法生产、储存、使用、经营危险物品的作业场所予以查封，并依法作出处理决定。 监督检查不得影响被检查单位的正常生产经营活动。 2.《安全生产培训管理办法》（国家安全生产监督管理总局令第 44 号公布，2015 年 5 月 29 日国家安全生产监督管理总局令第 80 号第二次修正） 第四条第五款 县级以上地方各级人民政府安全生产监督管理部门依法对本行政区域内的安全培训工作实施监督管理。</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spacing w:before="274" w:line="241" w:lineRule="auto"/>
              <w:ind w:left="435"/>
              <w:jc w:val="left"/>
              <w:rPr>
                <w:rFonts w:hint="eastAsia" w:ascii="黑体" w:hAnsi="黑体" w:eastAsia="黑体" w:cs="黑体"/>
                <w:sz w:val="21"/>
                <w:szCs w:val="21"/>
                <w:lang w:val="en-US" w:eastAsia="zh-CN"/>
              </w:rPr>
            </w:pPr>
            <w:r>
              <w:rPr>
                <w:rFonts w:hint="eastAsia" w:ascii="黑体" w:hAnsi="黑体" w:eastAsia="黑体" w:cs="黑体"/>
                <w:sz w:val="24"/>
                <w:szCs w:val="24"/>
                <w:lang w:val="en-US" w:eastAsia="zh-CN"/>
              </w:rPr>
              <w:t>3</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对工贸企业的监督检查</w:t>
            </w:r>
          </w:p>
        </w:tc>
        <w:tc>
          <w:tcPr>
            <w:tcW w:w="1320" w:type="dxa"/>
            <w:vAlign w:val="center"/>
          </w:tcPr>
          <w:p>
            <w:pPr>
              <w:keepNext w:val="0"/>
              <w:keepLines w:val="0"/>
              <w:widowControl/>
              <w:suppressLineNumbers w:val="0"/>
              <w:jc w:val="center"/>
              <w:textAlignment w:val="center"/>
              <w:rPr>
                <w:sz w:val="24"/>
                <w:szCs w:val="24"/>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5715" w:type="dxa"/>
            <w:shd w:val="clear" w:color="auto" w:fill="auto"/>
            <w:vAlign w:val="center"/>
          </w:tcPr>
          <w:p>
            <w:pPr>
              <w:keepNext w:val="0"/>
              <w:keepLines w:val="0"/>
              <w:widowControl/>
              <w:suppressLineNumbers w:val="0"/>
              <w:jc w:val="left"/>
              <w:textAlignment w:val="center"/>
              <w:rPr>
                <w:rFonts w:ascii="仿宋" w:hAnsi="仿宋" w:eastAsia="仿宋" w:cs="仿宋"/>
                <w:i w:val="0"/>
                <w:iCs w:val="0"/>
                <w:snapToGrid w:val="0"/>
                <w:color w:val="000000"/>
                <w:kern w:val="0"/>
                <w:sz w:val="18"/>
                <w:szCs w:val="18"/>
                <w:u w:val="none"/>
                <w:lang w:val="en-US" w:eastAsia="en-US" w:bidi="ar-SA"/>
              </w:rPr>
            </w:pPr>
            <w:r>
              <w:rPr>
                <w:rFonts w:hint="eastAsia" w:ascii="仿宋" w:hAnsi="仿宋" w:eastAsia="仿宋" w:cs="仿宋"/>
                <w:i w:val="0"/>
                <w:iCs w:val="0"/>
                <w:snapToGrid w:val="0"/>
                <w:color w:val="000000"/>
                <w:kern w:val="0"/>
                <w:sz w:val="18"/>
                <w:szCs w:val="18"/>
                <w:u w:val="none"/>
                <w:lang w:val="en-US" w:eastAsia="zh-CN" w:bidi="ar"/>
              </w:rPr>
              <w:t xml:space="preserve">1.《中华人民共和国安全生产法》 第六十五条 应急管理部门和其他负有安全生产监督管理职责的部门依法开展安全生产行政 执法工作，对生产经营单位执行有关安全生产的法律、法规和国家标准或者行业标准的情况 进行监督检查，行使以下职权: （一）进入生产经营单位进行检查，调阅有关资料，向有关单位和人员了解情况； （二）对检查中发现的安全生产违法行为，当场予以纠正或者要求限期改正；对依法应当给 予行政处罚的行为，依照本法和其他有关法律、行政法规的规定作出行政处罚决定； （三）对检查中发现的事故隐患，应当责令立即排除；重大事故隐患排除前或者排除过程中 无法保证安全的，应当责令从危险区域内撤出作业人员，责令暂时停产停业或者停止使用相 关设施、设备；重大事故隐患排除后，经审查同意，方可恢复生产经营和使用； （四）对有根据认为不符合保障安全生产的国家标准或者行业标准的设施、设备、器材以及 违法生产、储存、使用、经营、运输的危险物品予以查封或者扣押，对违法生产、储存、使 用、经营危险物品的作业场所予以查封，并依法作出处理决定。 监督检查不得影响被检查单位的正常生产经营活动。 2.《冶金企业和有色金属企业安全生产规定》（国家安全生产监督管理总局令第 91 号公布）第五条第二款 县级以上地方人民政府安全生产监督管理部门和有关部门根据本级人民政府规定的职责，按照属地监管、分级负责的原则，对本行政区域内的冶金企业和有色金属企业的安全生产工作实施监督管理。 3.《工贸企业有限空间作业安全管理与监督暂行规定》（国家安全生产监督管理总局令第 59 号公布，2015 年 5 月 29 日国家安全生产监督管理总局令第 80 号修正） 第四条第二款 县级以上地方各级安全生产监督管理部门按照属地监管、分级负责的原则， 对本行政区域内工贸企业有限空间作业安全实施监督管理。省、自治区、直辖市人民政府对工贸企业有限空间作业的安全生产监督管理职责另有规定的，依照其规定。 4.《工贸企业粉尘防爆安全规定》（应急管理部令第 6 号公布） 第五条第一款 县级以上地方人民政府负责粉尘涉爆企业安全生产监督管理的部门，根据本级人民政府规定的职责，按照分级属地的原则，对本行政区域内粉尘涉爆企业的粉尘防爆安全工作实施监督管理。 </w:t>
            </w:r>
            <w:r>
              <w:rPr>
                <w:rStyle w:val="7"/>
                <w:snapToGrid w:val="0"/>
                <w:color w:val="000000"/>
                <w:sz w:val="18"/>
                <w:szCs w:val="18"/>
                <w:lang w:val="en-US" w:eastAsia="zh-CN" w:bidi="ar"/>
              </w:rPr>
              <w:t xml:space="preserve"> </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spacing w:before="274" w:line="241" w:lineRule="auto"/>
              <w:ind w:left="435"/>
              <w:jc w:val="left"/>
              <w:rPr>
                <w:rFonts w:hint="eastAsia" w:ascii="黑体" w:hAnsi="黑体" w:eastAsia="黑体" w:cs="黑体"/>
                <w:sz w:val="21"/>
                <w:szCs w:val="21"/>
                <w:lang w:val="en-US" w:eastAsia="zh-CN"/>
              </w:rPr>
            </w:pPr>
            <w:r>
              <w:rPr>
                <w:rFonts w:hint="eastAsia" w:ascii="黑体" w:hAnsi="黑体" w:eastAsia="黑体" w:cs="黑体"/>
                <w:sz w:val="24"/>
                <w:szCs w:val="24"/>
                <w:lang w:val="en-US" w:eastAsia="zh-CN"/>
              </w:rPr>
              <w:t>4</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对安全评价机构和检测检验机构的监督检查</w:t>
            </w:r>
          </w:p>
        </w:tc>
        <w:tc>
          <w:tcPr>
            <w:tcW w:w="1320" w:type="dxa"/>
            <w:vAlign w:val="center"/>
          </w:tcPr>
          <w:p>
            <w:pPr>
              <w:keepNext w:val="0"/>
              <w:keepLines w:val="0"/>
              <w:widowControl/>
              <w:suppressLineNumbers w:val="0"/>
              <w:jc w:val="center"/>
              <w:textAlignment w:val="center"/>
              <w:rPr>
                <w:sz w:val="24"/>
                <w:szCs w:val="24"/>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5715" w:type="dxa"/>
            <w:shd w:val="clear" w:color="auto" w:fill="auto"/>
            <w:vAlign w:val="center"/>
          </w:tcPr>
          <w:p>
            <w:pPr>
              <w:keepNext w:val="0"/>
              <w:keepLines w:val="0"/>
              <w:widowControl/>
              <w:suppressLineNumbers w:val="0"/>
              <w:jc w:val="left"/>
              <w:textAlignment w:val="center"/>
              <w:rPr>
                <w:rFonts w:ascii="仿宋" w:hAnsi="仿宋" w:eastAsia="仿宋" w:cs="仿宋"/>
                <w:i w:val="0"/>
                <w:iCs w:val="0"/>
                <w:snapToGrid w:val="0"/>
                <w:color w:val="000000"/>
                <w:kern w:val="0"/>
                <w:sz w:val="18"/>
                <w:szCs w:val="18"/>
                <w:u w:val="none"/>
                <w:lang w:val="en-US" w:eastAsia="en-US" w:bidi="ar-SA"/>
              </w:rPr>
            </w:pPr>
            <w:r>
              <w:rPr>
                <w:rFonts w:hint="eastAsia" w:ascii="仿宋" w:hAnsi="仿宋" w:eastAsia="仿宋" w:cs="仿宋"/>
                <w:i w:val="0"/>
                <w:iCs w:val="0"/>
                <w:snapToGrid w:val="0"/>
                <w:color w:val="000000"/>
                <w:kern w:val="0"/>
                <w:sz w:val="18"/>
                <w:szCs w:val="18"/>
                <w:u w:val="none"/>
                <w:lang w:val="en-US" w:eastAsia="zh-CN" w:bidi="ar"/>
              </w:rPr>
              <w:t>1.《中华人民共和国安全生产法》 第六十五条 应急管理部门和其他负有安全生产监督管理职责的部门依法开展安全生产行政 执法工作，对生产经营单位执行有关安全生产的法律、法规和国家标准或者行业标准的情况 进行监督检查，行使以下职权: （一）进入生产经营单位进行检查，调阅有关资料，向有关单位和人员了解情况； （二）对检查中发现的安全生产违法行为，当场予以纠正或者要求限期改正；对依法应当给 同上 — 8 — 序号 事项类别 事项名称 设定和实施依据 行使层级及说明 予行政处罚的行为，依照本法和其他有关法律、行政法规的规定作出行政处罚决定； （三）对检查中发现的事故隐患，应当责令立即排除；重大事故隐患排除前或者排除过程中 无法保证安全的，应当责令从危险区域内撤出作业人员，责令暂时停产停业或者停止使用相 关设施、设备；重大事故隐患排除后，经审查同意，方可恢复生产经营和使用； （四）对有根据认为不符合保障安全生产的国家标准或者行业标准的设施、设备、器材以及 违法生产、储存、使用、经营、运输的危险物品予以查封或者扣押，对违法生产、储存、使 用、经营危险物品的作业场所予以查封，并依法作出处理决定。监督检查不得影响被检查单 位的正常生产经营活动。 2.《安全评价检测检验机构管理办法》（应急管理部令第 1 号公布） 第三条第三款 设区的市级人民政府、县级人民政府应急管理部门、煤矿安全生产监督管理 部门按照各自的职责，对安全评价检测检验机构执业行为实施监督检查，并对发现的违法行 为依法实施行政处罚。</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5</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对烟花爆竹企业的监督检查</w:t>
            </w:r>
          </w:p>
        </w:tc>
        <w:tc>
          <w:tcPr>
            <w:tcW w:w="1320" w:type="dxa"/>
            <w:vAlign w:val="center"/>
          </w:tcPr>
          <w:p>
            <w:pPr>
              <w:keepNext w:val="0"/>
              <w:keepLines w:val="0"/>
              <w:widowControl/>
              <w:suppressLineNumbers w:val="0"/>
              <w:jc w:val="center"/>
              <w:textAlignment w:val="center"/>
              <w:rPr>
                <w:sz w:val="24"/>
                <w:szCs w:val="24"/>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5715" w:type="dxa"/>
            <w:shd w:val="clear" w:color="auto" w:fill="auto"/>
            <w:vAlign w:val="center"/>
          </w:tcPr>
          <w:p>
            <w:pPr>
              <w:keepNext w:val="0"/>
              <w:keepLines w:val="0"/>
              <w:widowControl/>
              <w:suppressLineNumbers w:val="0"/>
              <w:jc w:val="left"/>
              <w:textAlignment w:val="center"/>
              <w:rPr>
                <w:rFonts w:ascii="仿宋" w:hAnsi="仿宋" w:eastAsia="仿宋" w:cs="仿宋"/>
                <w:i w:val="0"/>
                <w:iCs w:val="0"/>
                <w:snapToGrid w:val="0"/>
                <w:color w:val="000000"/>
                <w:kern w:val="0"/>
                <w:sz w:val="18"/>
                <w:szCs w:val="18"/>
                <w:u w:val="none"/>
                <w:lang w:val="en-US" w:eastAsia="en-US" w:bidi="ar-SA"/>
              </w:rPr>
            </w:pPr>
            <w:r>
              <w:rPr>
                <w:rFonts w:hint="eastAsia" w:ascii="仿宋" w:hAnsi="仿宋" w:eastAsia="仿宋" w:cs="仿宋"/>
                <w:i w:val="0"/>
                <w:iCs w:val="0"/>
                <w:snapToGrid w:val="0"/>
                <w:color w:val="000000"/>
                <w:kern w:val="0"/>
                <w:sz w:val="18"/>
                <w:szCs w:val="18"/>
                <w:u w:val="none"/>
                <w:lang w:val="en-US" w:eastAsia="zh-CN" w:bidi="ar"/>
              </w:rPr>
              <w:t>1.《中华人民共和国安全生产法》 第六十五条 应急管理部门和其他负有安全生产监督管理职责的部门依法开展安全生产行政 执法工作，对生产经营单位执行有关安全生产的法律、法规和国家标准或者行业标准的情况 进行监督检查，行使以下职权: （一）进入生产经营单位进行检查，调阅有关资料，向有关单位和人员了解情况； （二）对检查中发现的安全生产违法行为，当场予以纠正或者要求限期改正；对依法应当给 予行政处罚的行为，依照本法和其他有关法律、行政法规的规定作出行政处罚决定； （三）对检查中发现的事故隐患，应当责令立即排除；重大事故隐患排除前或者排除过程中 无法保证安全的，应当责令从危险区域内撤出作业人员，责令暂时停产停业或者停止使用相 关设施、设备；重大事故隐患排除后，经审查同意，方可恢复生产经营和使用； （四）对有根据认为不符合保障安全生产的国家标准或者行业标准的设施、设备、器材以及 同上 — 9 — 序号 事项类别 事项名称 设定和实施依据 行使层级及说明 违法生产、储存、使用、经营、运输的危险物品予以查封或者扣押，对违法生产、储存、使 用、经营危险物品的作业场所予以查封，并依法作出处理决定。 监督检查不得影响被检查单位的正常生产经营活动。 2.《烟花爆竹生产经营安全规定》（国家安全生产监督管理总局令第 93 号公布） 第四条第一款第二款 县级以上地方人民政府安全生产监督管理部门按照属地监管、分类分 级负责的原则，对本行政区域内生产经营单位安全生产工作实施监督管理。 地方各级人民政府安全生产监督管理部门在本级人民政府的统一领导下，按照职责分工，会 同其他有关部门依法查处非法生产经营烟花爆竹行为。 3.《西安市应急管理局职能配置内设机构和人员编制规定》（市办字〔2019〕77 号） 第三条第十三项 （十三）按照分级、属地原则，依法监督检查工矿商贸行业、危险化学品 和烟花爆竹领域生产经营单位贯彻执行安全生产法律法规情况及其安全生产条件和有关设备 （特种设备除外）、材料、劳动防护用品的安全生产管理工作，负责安全生产执法工作，依 法组织并指导监督实施安全生产准入制度。</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6</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对非煤矿矿山企业的监督检查</w:t>
            </w:r>
          </w:p>
        </w:tc>
        <w:tc>
          <w:tcPr>
            <w:tcW w:w="1320" w:type="dxa"/>
            <w:vAlign w:val="center"/>
          </w:tcPr>
          <w:p>
            <w:pPr>
              <w:keepNext w:val="0"/>
              <w:keepLines w:val="0"/>
              <w:widowControl/>
              <w:suppressLineNumbers w:val="0"/>
              <w:jc w:val="center"/>
              <w:textAlignment w:val="center"/>
              <w:rPr>
                <w:sz w:val="24"/>
                <w:szCs w:val="24"/>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5715" w:type="dxa"/>
            <w:shd w:val="clear" w:color="auto" w:fill="auto"/>
            <w:vAlign w:val="center"/>
          </w:tcPr>
          <w:p>
            <w:pPr>
              <w:keepNext w:val="0"/>
              <w:keepLines w:val="0"/>
              <w:widowControl/>
              <w:suppressLineNumbers w:val="0"/>
              <w:jc w:val="left"/>
              <w:textAlignment w:val="center"/>
              <w:rPr>
                <w:rFonts w:ascii="仿宋" w:hAnsi="仿宋" w:eastAsia="仿宋" w:cs="仿宋"/>
                <w:i w:val="0"/>
                <w:iCs w:val="0"/>
                <w:snapToGrid w:val="0"/>
                <w:color w:val="000000"/>
                <w:kern w:val="0"/>
                <w:sz w:val="18"/>
                <w:szCs w:val="18"/>
                <w:u w:val="none"/>
                <w:lang w:val="en-US" w:eastAsia="en-US" w:bidi="ar-SA"/>
              </w:rPr>
            </w:pPr>
            <w:r>
              <w:rPr>
                <w:rFonts w:hint="eastAsia" w:ascii="仿宋" w:hAnsi="仿宋" w:eastAsia="仿宋" w:cs="仿宋"/>
                <w:i w:val="0"/>
                <w:iCs w:val="0"/>
                <w:snapToGrid w:val="0"/>
                <w:color w:val="000000"/>
                <w:kern w:val="0"/>
                <w:sz w:val="18"/>
                <w:szCs w:val="18"/>
                <w:u w:val="none"/>
                <w:lang w:val="en-US" w:eastAsia="zh-CN" w:bidi="ar"/>
              </w:rPr>
              <w:t xml:space="preserve">1.《中华人民共和国安全生产法》 第六十五条 应急管理部门和其他负有安全生产监督管理职责的部门依法开展安全生产行政 执法工作，对生产经营单位执行有关安全生产的法律、法规和国家标准或者行业标准的情况 进行监督检查，行使以下职权: （一）进入生产经营单位进行检查，调阅有关资料，向有关单位和人员了解情况； （二）对检查中发现的安全生产违法行为，当场予以纠正或者要求限期改正；对依法应当给 予行政处罚的行为，依照本法和其他有关法律、行政法规的规定作出行政处罚决定； （三）对检查中发现的事故隐患，应当责令立即排除；重大事故隐患排除前或者排除过程中 无法保证安全的，应当责令从危险区域内撤出作业人员，责令暂时停产停业或者停止使用相 关设施、设备；重大事故隐患排除后，经审查同意，方可恢复生产经营和使用； 同上 — 10 — 序号 事项类别 事项名称 设定和实施依据 行使层级及说明 （四）对有根据认为不符合保障安全生产的国家标准或者行业标准的设施、设备、器材以及 违法生产、储存、使用、经营、运输的危险物品予以查封或者扣押，对违法生产、储存、使 用、经营危险物品的作业场所予以查封，并依法作出处理决定。 监督检查不得影响被检查单位的正常生产经营活动。 2.《非煤矿矿山企业安全生产许可证实施办法》（国家安全生产监督管理总局令第 20 号公布， 根据 2015 年 5 月 26 日国家安全生产监督管理总局令第 78 号修正） 第三十三条第一款 县级以上地方人民政府安全生产监督管理部门负责本行政区域内取得安 全生产许可证的非煤矿矿山企业的日常监督检查，并将监督检查中发现的问题及时报告安全 生产许可证颁发管理机关。中央管理的非煤矿矿山企业由设区的市级以上地方人民政府安全 生产监督管理部门负责日常监督检查。 7 行政检查 对非药品类易 制毒化学品生 产、经营企业的 监督检查 </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7</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对非药品类易制毒化学品生 产、经营企业的监督检查</w:t>
            </w:r>
          </w:p>
        </w:tc>
        <w:tc>
          <w:tcPr>
            <w:tcW w:w="1320" w:type="dxa"/>
            <w:vAlign w:val="center"/>
          </w:tcPr>
          <w:p>
            <w:pPr>
              <w:keepNext w:val="0"/>
              <w:keepLines w:val="0"/>
              <w:widowControl/>
              <w:suppressLineNumbers w:val="0"/>
              <w:jc w:val="center"/>
              <w:textAlignment w:val="center"/>
              <w:rPr>
                <w:sz w:val="24"/>
                <w:szCs w:val="24"/>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5715" w:type="dxa"/>
            <w:shd w:val="clear" w:color="auto" w:fill="auto"/>
            <w:vAlign w:val="center"/>
          </w:tcPr>
          <w:p>
            <w:pPr>
              <w:keepNext w:val="0"/>
              <w:keepLines w:val="0"/>
              <w:widowControl/>
              <w:suppressLineNumbers w:val="0"/>
              <w:jc w:val="left"/>
              <w:textAlignment w:val="center"/>
              <w:rPr>
                <w:rFonts w:ascii="仿宋" w:hAnsi="仿宋" w:eastAsia="仿宋" w:cs="仿宋"/>
                <w:i w:val="0"/>
                <w:iCs w:val="0"/>
                <w:snapToGrid w:val="0"/>
                <w:color w:val="000000"/>
                <w:kern w:val="0"/>
                <w:sz w:val="18"/>
                <w:szCs w:val="18"/>
                <w:u w:val="none"/>
                <w:lang w:val="en-US" w:eastAsia="en-US" w:bidi="ar-SA"/>
              </w:rPr>
            </w:pPr>
            <w:r>
              <w:rPr>
                <w:rFonts w:hint="eastAsia" w:ascii="仿宋" w:hAnsi="仿宋" w:eastAsia="仿宋" w:cs="仿宋"/>
                <w:i w:val="0"/>
                <w:iCs w:val="0"/>
                <w:snapToGrid w:val="0"/>
                <w:color w:val="000000"/>
                <w:kern w:val="0"/>
                <w:sz w:val="18"/>
                <w:szCs w:val="18"/>
                <w:u w:val="none"/>
                <w:lang w:val="en-US" w:eastAsia="zh-CN" w:bidi="ar"/>
              </w:rPr>
              <w:t>1.《中华人民共和国安全生产法》 第六十五条 应急管理部门和其他负有安全生产监督管理职责的部门依法开展安全生产行政 执法工作，对生产经营单位执行有关安全生产的法律、法规和国家标准或者行业标准的情况 进行监督检查，行使以下职权: （一）进入生产经营单位进行检查，调阅有关资料，向有关单位和人员了解情况； （二）对检查中发现的安全生产违法行为，当场予以纠正或者要求限期改正；对依法应当给 予行政处罚的行为，依照本法和其他有关法律、行政法规的规定作出行政处罚决定； （三）对检查中发现的事故隐患，应当责令立即排除；重大事故隐患排除前或者排除过程中 无法保证安全的，应当责令从危险区域内撤出作业人员，责令暂时停产停业或者停止使用相 关设施、设备；重大事故隐患排除后，经审查同意，方可恢复生产经营和使用； （四）对有根据认为不符合保障安全生产的国家标准或者行业标准的设施、设备、器材以及 违法生产、储存、使用、经营、运输的危险物品予以查封或者扣押，对违法生产、储存、使 用、经营危险物品的作业场所予以查封，并依法作出处理决定。 同上 — 11 — 序号 事项类别 事项名称 设定和实施依据 行使层级及说明 监督检查不得影响被检查单位的正常生产经营活动。 2.《非药品类易制毒化学品生产、经营许可办法 》（国家安全生产监督管理总局令第 5 号公 布） 第二十五条第一款 县级以上人民政府安全生产监督管理部门应当加强非药品类易制毒化学 品生产、经营的监督检查工作</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8</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对生产经营单位主要负责人未履行法定的安全生产管理职责的行政处罚</w:t>
            </w:r>
          </w:p>
        </w:tc>
        <w:tc>
          <w:tcPr>
            <w:tcW w:w="1320" w:type="dxa"/>
            <w:vAlign w:val="center"/>
          </w:tcPr>
          <w:p>
            <w:pPr>
              <w:keepNext w:val="0"/>
              <w:keepLines w:val="0"/>
              <w:widowControl/>
              <w:suppressLineNumbers w:val="0"/>
              <w:jc w:val="both"/>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shd w:val="clear" w:color="auto" w:fill="auto"/>
            <w:vAlign w:val="center"/>
          </w:tcPr>
          <w:p>
            <w:pPr>
              <w:keepNext w:val="0"/>
              <w:keepLines w:val="0"/>
              <w:widowControl/>
              <w:suppressLineNumbers w:val="0"/>
              <w:jc w:val="left"/>
              <w:textAlignment w:val="center"/>
              <w:rPr>
                <w:rFonts w:ascii="仿宋_GB2312" w:hAnsi="宋体" w:eastAsia="仿宋_GB2312" w:cs="仿宋_GB2312"/>
                <w:i w:val="0"/>
                <w:iCs w:val="0"/>
                <w:snapToGrid w:val="0"/>
                <w:color w:val="000000"/>
                <w:kern w:val="0"/>
                <w:sz w:val="18"/>
                <w:szCs w:val="18"/>
                <w:u w:val="none"/>
                <w:lang w:val="en-US" w:eastAsia="en-US" w:bidi="ar-SA"/>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第九十四条第一款、第三款  生产经营单位的主要负责人未履行本法规定的安全生产管理职责的，责令限期改正，处二万元以上五万元以下的罚款；逾期未改正的，处五万元以上十万元以下的罚款，责令生产经营单位停产停业整顿。</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 xml:space="preserve">2.《安全生产法》第九十五条：生产经营单位的主要负责人未履行本法规定的安全生产管理职责，导致发生生产安全事故的，由应急管理部门依照下列规定处以罚款:（一）发生一般事故的，处上一年年收入百分之四十的罚款；（二）发生较大事故的，处上一年年收入百分之六十的罚款；（三）发生重大事故的，处上一年年收入百分之八十的罚款；（四）发生特别重大事故的，处上一年年收入百分之一百的罚款。  </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3.第一百一十五条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 xml:space="preserve">         </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9</w:t>
            </w:r>
          </w:p>
        </w:tc>
        <w:tc>
          <w:tcPr>
            <w:tcW w:w="2058" w:type="dxa"/>
            <w:vMerge w:val="restart"/>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对生产经营单位的其他负责人和安全生产管理人员未履行安全生产管理职责的行政处罚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Merge w:val="restart"/>
            <w:vAlign w:val="center"/>
          </w:tcPr>
          <w:p>
            <w:pPr>
              <w:keepNext w:val="0"/>
              <w:keepLines w:val="0"/>
              <w:widowControl/>
              <w:suppressLineNumbers w:val="0"/>
              <w:jc w:val="left"/>
              <w:textAlignment w:val="center"/>
              <w:rPr>
                <w:rFonts w:hint="eastAsia" w:ascii="仿宋" w:hAnsi="仿宋" w:eastAsia="仿宋" w:cs="仿宋"/>
                <w:sz w:val="18"/>
                <w:szCs w:val="18"/>
              </w:rPr>
            </w:pPr>
            <w:r>
              <w:rPr>
                <w:rFonts w:hint="eastAsia" w:ascii="仿宋" w:hAnsi="仿宋" w:eastAsia="仿宋" w:cs="仿宋"/>
                <w:sz w:val="18"/>
                <w:szCs w:val="18"/>
              </w:rPr>
              <w:t>1.《中华人民共和国安全生产法》</w:t>
            </w:r>
          </w:p>
          <w:p>
            <w:pPr>
              <w:keepNext w:val="0"/>
              <w:keepLines w:val="0"/>
              <w:widowControl/>
              <w:suppressLineNumbers w:val="0"/>
              <w:jc w:val="left"/>
              <w:textAlignment w:val="center"/>
              <w:rPr>
                <w:rFonts w:hint="eastAsia" w:ascii="仿宋" w:hAnsi="仿宋" w:eastAsia="仿宋" w:cs="仿宋"/>
                <w:sz w:val="18"/>
                <w:szCs w:val="18"/>
              </w:rPr>
            </w:pPr>
            <w:r>
              <w:rPr>
                <w:rFonts w:hint="eastAsia" w:ascii="仿宋" w:hAnsi="仿宋" w:eastAsia="仿宋" w:cs="仿宋"/>
                <w:sz w:val="18"/>
                <w:szCs w:val="18"/>
              </w:rPr>
              <w:t xml:space="preserve">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            </w:t>
            </w:r>
          </w:p>
          <w:p>
            <w:pPr>
              <w:keepNext w:val="0"/>
              <w:keepLines w:val="0"/>
              <w:widowControl/>
              <w:suppressLineNumbers w:val="0"/>
              <w:jc w:val="left"/>
              <w:textAlignment w:val="center"/>
              <w:rPr>
                <w:rFonts w:hint="eastAsia" w:ascii="仿宋" w:hAnsi="仿宋" w:eastAsia="仿宋" w:cs="仿宋"/>
                <w:sz w:val="18"/>
                <w:szCs w:val="18"/>
              </w:rPr>
            </w:pPr>
            <w:r>
              <w:rPr>
                <w:rFonts w:hint="eastAsia" w:ascii="仿宋" w:hAnsi="仿宋" w:eastAsia="仿宋" w:cs="仿宋"/>
                <w:sz w:val="18"/>
                <w:szCs w:val="18"/>
              </w:rPr>
              <w:t xml:space="preserve"> 2.《陕西省安全生产条例》第六十七条 违反本条例规定的其他行为，法律、行政法规已有法律责任规定的，从其规定。</w:t>
            </w:r>
          </w:p>
          <w:p>
            <w:pPr>
              <w:keepNext w:val="0"/>
              <w:keepLines w:val="0"/>
              <w:widowControl/>
              <w:suppressLineNumbers w:val="0"/>
              <w:jc w:val="left"/>
              <w:textAlignment w:val="center"/>
              <w:rPr>
                <w:sz w:val="18"/>
                <w:szCs w:val="18"/>
              </w:rPr>
            </w:pPr>
            <w:r>
              <w:rPr>
                <w:rFonts w:hint="eastAsia" w:ascii="仿宋" w:hAnsi="仿宋" w:eastAsia="仿宋" w:cs="仿宋"/>
                <w:sz w:val="18"/>
                <w:szCs w:val="18"/>
              </w:rPr>
              <w:t>3.《生产安全事故罚款处罚规定》第二十条:事故发生单位其他负责人和安全生产管理人员未依法履行安全生产管理职责，导致事故发生的，依照下列规定处以罚款:(一)发生一般事故的，处上一年年收入20%至30%的罚款;(二)发生较大事故的，处上一年年收入30%至40%的罚款;(三)发生重大事故的，处上一年收入40%至50%的罚款;(四)发生特别重大事故的，处上一年收入50%的罚款。</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058" w:type="dxa"/>
            <w:vMerge w:val="continue"/>
            <w:vAlign w:val="center"/>
          </w:tcPr>
          <w:p>
            <w:pPr>
              <w:jc w:val="center"/>
              <w:rPr>
                <w:rFonts w:hint="eastAsia" w:ascii="仿宋" w:hAnsi="仿宋" w:eastAsia="仿宋" w:cs="仿宋"/>
                <w:i w:val="0"/>
                <w:iCs w:val="0"/>
                <w:snapToGrid w:val="0"/>
                <w:color w:val="000000"/>
                <w:kern w:val="0"/>
                <w:sz w:val="24"/>
                <w:szCs w:val="24"/>
                <w:u w:val="none"/>
                <w:lang w:val="en-US" w:eastAsia="zh-CN" w:bidi="ar"/>
              </w:rPr>
            </w:pP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Merge w:val="continue"/>
            <w:vAlign w:val="center"/>
          </w:tcPr>
          <w:p>
            <w:pPr>
              <w:keepNext w:val="0"/>
              <w:keepLines w:val="0"/>
              <w:widowControl/>
              <w:suppressLineNumbers w:val="0"/>
              <w:jc w:val="left"/>
              <w:textAlignment w:val="center"/>
              <w:rPr>
                <w:sz w:val="18"/>
                <w:szCs w:val="18"/>
              </w:rPr>
            </w:pP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11</w:t>
            </w:r>
          </w:p>
        </w:tc>
        <w:tc>
          <w:tcPr>
            <w:tcW w:w="2058"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对生产经营单位及其主要负责人或者其他人员有违反操作规程或者安全管理规定作业等行为的行政处罚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1.《安全生产违法行为行政处罚办法》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第四十五条  生产经营单位及其主要负责人或者其他人员有下列行为之一的，给予警告，并可以对生产经营单位处1万元以上3万元以下罚款，对其主要负责人、其他有关人员处1千元以上1万元以下的罚款：（一）违反操作规程或者安全管理规定作业的；（二）违章指挥从业人员或者强令从业人员违章、冒险作业的；（三）发现从业人员违章作业不加制止的；（四）超过核定的生产能力、强度或者定员进行生产的；（五）对被查封或者扣押的设施、设备、器材、危险物品和作业场所，擅自启封或者使用的；（六）故意提供虚假情况或者隐瞒存在的事故隐患以及其他安全问题的；（七）拒不执行安全监管监察部门依法下达的安全监管监察指令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12</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对未按规定保证安全生产所必需的资金投入致使生产经营单位不具备安全生产条件以及导致发生生产安全事故的行政处罚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第九十三条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有前款违法行为，导致发生生产安全事故的，对生产经营单位的主要负责人给予撤职处分，对个人经营的投资人处二万元以上二十万元以下的罚款；构成犯罪的，依照刑法有关规定追究刑事责任。</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2.《安全生产违法行为行政处罚办法》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第四十三条第一款　生产经营单位的决策机构、主要负责人、个人经营的投资人（包括实际控制人，下同）未依法保证下列安全生产所必需的资金投入之一，致使生产经营单位不具备安全生产条件的，责令限期改正，提供必需的资金，可以对生产经营单位处1万元以上3万元以下罚款，对生产经营单位的主要负责人、个人经营的投资人处5000元以上1万元以下罚款；逾期未改正的，责令生产经营单位停产停业整顿：</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　　 （一）提取或者使用安全生产费用；</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 xml:space="preserve">     （二）用于配备劳动防护用品的经费；</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 xml:space="preserve">     （三）用于安全生产教育和培训的经费。</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 xml:space="preserve">     （四）国家规定的其他安全生产所必须的资金投入。        </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13</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对生产经营单位未按规定设置安全生产管理机构或者配备安全生产管理人员、注册安全工程师的行政处罚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第九十七条第一项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一）未按照规定设置安全生产管理机构或者配备安全生产管理人员、注册安全工程师的；  2、《陕西省安全生产条例》第六十一条：生产经营单位违反本条例第十五条规定，未按照规定设置安全生产管理机构或者配备安全生产管理人员的，责令限期改正，处十万元以下罚款；逾期未改正的，责令停产停业整顿，并处十万元以上二十万元以下罚款，对直接负责的主管人员和其他直接责任人员处二万元以上五万元以下罚款。</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14</w:t>
            </w:r>
          </w:p>
        </w:tc>
        <w:tc>
          <w:tcPr>
            <w:tcW w:w="2058"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对生产经营单位未建立专门安全管理制度、未采取可靠的安全措施的行政处罚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第一百零一条第一项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15</w:t>
            </w:r>
          </w:p>
        </w:tc>
        <w:tc>
          <w:tcPr>
            <w:tcW w:w="2058"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对生产经营单位未建立应急值班制度或者配备应急值班人员的行政处罚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1.《生产安全事故应急条例》 第三十二条  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16</w:t>
            </w:r>
          </w:p>
        </w:tc>
        <w:tc>
          <w:tcPr>
            <w:tcW w:w="2058"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对生产经营单位主要负责人和安全生产管理人员未按照规定经考核合格的行政处罚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第九十七条第二项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二）危险物品的生产、经营、储存、装卸单位以及矿山、金属冶炼、建筑施工、运输单位的主要负责人和安全生产管理人员未按照规定经考核合格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17</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对生产经营单位未按规定对从业人员、被派遣劳动者、实习学生进行教育培训或者未按规定如实告知有关安全生产事项的行政处罚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第九十七条第三项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三）未按照规定对从业人员、被派遣劳动者、实习学生进行安全生产教育和培训，或者未按照规定如实告知有关的安全生产事项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18</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对生产经营单位未如实记录安全生产教育和培训情况的行政处罚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第九十七条第四项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四）未如实记录安全生产教育和培训情况的；</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2.《工贸企业粉尘防爆安全规定》</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第二十八条第一项  粉尘涉爆企业有下列行为之一的，由负责粉尘涉爆企业安全监管的部门依照《中华人民共和国安全生产法》有关规定，责令限期改正，处10万元以下的罚款；逾期未改正的，责令停产停业整顿，并处10万元以上20万元以下的罚款，对其直接负责的主管人员和其他直接责任人员处2万元以上5万元以下的罚款：（一）未按照规定对有关负责人和粉尘作业岗位相关从业人员进行粉尘防爆专项安全生产教育和培训，或者未如实记录专项安全生产教育和培训情况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19</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对生产经营单位未支付从业人员安全培训期间工资及安全培训费用的行政处罚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1.《生产经营单位安全培训规定》</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第二十九条第二项  生产经营单位有下列行为之一的，由安全生产监管监察部门责令其限期改正，可以处1万元以上3万元以下的罚款：（二）从业人员进行安全培训期间未支付工资并承担安全培训费用的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20</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对生产经营单位从业人员培训的时间不符合规定的行政处罚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1.《安全生产培训管理办法》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第三十六条第一项  生产经营单位有下列情形之一的，责令改正，处3万元以下的罚款：（一）从业人员安全培训的时间少于《生产经营单位安全培训规定》或者有关标准规定的；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21</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对危险物品生产经营单位新招的危险工艺操作岗位人员，未经实习期满独立上岗作业的行政处罚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1.《安全生产培训管理办法》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第三十六条第二项  生产经营单位有下列情形之一的，责令改正，处3万元以下的罚款：（二）矿山新招的井下作业人员和危险物品生产经营单位新招的危险工艺操作岗位人员，未经实习期满独立上岗作业的；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22</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对生产经营单位出现法定情形，相关人员未按照规定重新参加安全培训的行政处罚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1.《安全生产培训管理办法》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第三十六条第三项  生产经营单位有下列情形之一的，责令改正，处3万元以下的罚款：（三）相关人员未按照本办法第十二条规定重新参加安全培训的。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23</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对安全培训机构有不具备安全培训条件等情形的行政处罚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1.《安全生产培训管理办法》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第三十四条第一款  安全培训机构有下列情形之一的，责令限期改正，处1万元以下的罚款；逾期未改正的，给予警告，处1万元以上3万元以下的罚款：（一）不具备安全培训条件的；（二）未按照统一的培训大纲组织教学培训的；（三）未建立培训档案或者培训档案管理不规范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24</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对生产经营单位特种作业人员未按规定经专门的安全作业培训并取得相应资格，上岗作业的行政处罚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第九十七条第七项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七）特种作业人员未按照规定经专门的安全作业培训并取得相应资格，上岗作业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25</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对生产经营单位未建立健全特种作业人员档案的行政处罚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1.《特种作业人员安全技术培训考核管理规定》</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第三十八条  生产经营单位未建立健全特种作业人员档案的，给予警告，并处1万元以下的罚款。</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26</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对生产经营单位非法印制、伪造、倒卖特种作业操作证，或者使用非法印制、伪造、倒卖的特种作业操作证的行政处罚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1.《特种作业人员安全技术培训考核管理规定》</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第四十条  生产经营单位非法印制、伪造、倒卖特种作业操作证，或者使用非法印制、伪造、倒卖的特种作业操作证的，给予警告，并处1万元以上3万元以下的罚款；构成犯罪的，依法追究刑事责任。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27</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对特种作业人员伪造、涂改特种作业操作证等行为的行政处罚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1.《特种作业人员安全技术培训考核管理规定》</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第四十一条  特种作业人员伪造、涂改特种作业操作证或者使用伪造的特种作业操作证的，给予警告，并处1000元以上5000元以下的罚款。</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特种作业人员转借、转让、冒用特种作业操作证的，给予警告，并处2000元以上1万元以下的罚款。</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28</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对生产经营单位未按规定对矿山、金属冶炼建设项目或者用于生产、储存危险化学品、烟花爆竹的建设项目进行安全评价的行政处罚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第九十八条第一项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一）未按照规定对矿山、金属冶炼建设项目或者用于生产、储存、装卸危险物品的建设项目进行安全评价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29</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对矿山、金属冶炼建设项目或者用于生产、储存危险化学品、烟花爆竹的建设项目没有安全设施设计或者安全设施设计未按规定报经有关部门审查同意的行政处罚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第九十八条第二项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二）矿山、金属冶炼建设项目或者用于生产、储存、装卸危险物品的建设项目没有安全设施设计或者安全设施设计未按照规定报经有关部门审查同意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30</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对矿山、金属冶炼建设项目或者用于生产、储存危险化学品、烟花爆竹的建设项目的施工单位未按照批准的安全设施设计施工的行政处罚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第九十八条第三项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三）矿山、金属冶炼建设项目或者用于生产、储存、装卸危险物品的建设项目的施工单位未按照批准的安全设施设计施工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31</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对矿山、金属冶炼建设项目或者用于生产、储存危险化学品、烟花爆竹的建设项目竣工投入生产或者使用前，安全设施未经验收合格的行政处罚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第九十八条第四项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四）矿山、金属冶炼建设项目或者用于生产、储存、装卸危险物品的建设项目竣工投入生产或者使用前，安全设施未经验收合格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32</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对使用危险化学品从事生产并且使用量达到规定数量的化工建设项目以及法律、行政法规和国务院规定的其他建设项目，存在没有安全设施设计等行为的行政处罚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1.《建设项目安全设施“三同时”监督管理办法》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第三十条  本办法第七条第（一）项、第（二）项、第（三）项和第（四）项规定以外的建设项目有下列情形之一的，对有关生产经营单位责令限期改正，可以并处5000元以上3万元以下的罚款：（一）没有安全设施设计的；（二）安全设施设计未组织审查，并形成书面审查报告的；（三）施工单位未按照安全设施设计施工的；（四）投入生产或者使用前，安全设施未经竣工验收合格，并形成书面报告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33</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对已经批准的建设项目安全设施设计发生重大变更，生产经营单位未报原批准部门审查同意擅自开工建设的行政处罚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1.《建设项目安全设施“三同时”监督管理办法》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第二十九条  已经批准的建设项目安全设施设计发生重大变更，生产经营单位未报原批准部门审查同意擅自开工建设的，责令限期改正，可以并处1万元以上3万元以下的罚款。</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34</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对生产经营单位未在有较大危险因素的生产经营场所和有关设施、设备上设置明显的安全警示标志的行政处罚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第九十九条第一项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2.《工贸企业粉尘防爆安全规定》</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第二十七条第一项  粉尘涉爆企业有下列行为之一的，由负责粉尘涉爆企业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一）未在产生、输送、收集、贮存可燃性粉尘，并且有较大危险因素的场所、设施和设备上设置明显的安全警示标志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35</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对生产经营单位安全设备的安装、使用、检测、改造和报废不符合国家标准或者行业标准的行政处罚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2.《工贸企业粉尘防爆安全规定》</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第二十七条第二项  粉尘涉爆企业有下列行为之一的，由负责粉尘涉爆企业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二）粉尘防爆安全设备的安装、使用、检测、改造和报废不符合国家标准或者行业标准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36</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对生产经营单位未对安全设备进行经常性维护、保养和定期检测的行政处罚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第九十九条第三项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三）未对安全设备进行经常性维护、保养和定期检测的；</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2.《工贸企业粉尘防爆安全规定》</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第二十七条第三项  粉尘涉爆企业有下列行为之一的，由负责粉尘涉爆企业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三）未对粉尘防爆安全设备进行经常性维护、保养和定期检测或者检查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37</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对生产经营单位关闭、破坏直接关系生产安全的监控、报警、防护、救生设备、设施，或者篡改、隐瞒、销毁其相关数据、信息的行政处罚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第九十九条第四项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四）关闭、破坏直接关系生产安全的监控、报警、防护、救生设备、设施，或者篡改、隐瞒、销毁其相关数据、信息的；</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2.《工贸企业粉尘防爆安全规定》</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第二十七条第五项  粉尘涉爆企业有下列行为之一的，由负责粉尘涉爆企业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五）关闭、破坏直接关系粉尘防爆安全的监控、报警、防控等设备、设施，或者篡改、隐瞒、销毁其相关数据、信息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38</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对生产经营单位使用应当淘汰的危及生产安全的工艺、设备的行政处罚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第九十九条第七项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七）使用应当淘汰的危及生产安全的工艺、设备的；一百一十五条</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39</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对生产经营单位重大危险源未登记建档，未进行定期检测、评估、监控，未制定应急预案，或者未告知应急措施的行政处罚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第一百零一条第二项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二）对重大危险源未登记建档，未进行定期检测、评估、监控，未制定应急预案，或者未告知应急措施的；2.《危险化学品重大危险源监督管理暂行规定》第三十二条 危险化学品单位有下列行为之一的，由县级以上人民政府安全生产监督管理部门责令限期改正，可以处10万元以下的罚款；逾期未改正的，责令停产停业整顿，并处10万元以上20万元以下的罚款，对其直接负责的主管人员和其他直接责任人员处2万元以上5万元以下的罚款；构成犯罪的，依照刑法有关规定追究刑事责任：（三）未按照本规定及相关标准要求对重大危险源进行安全监测监控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40</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对生产经营单位未建立安全风险分级管控制度或者未按照安全风险分级采取相应管控措施的行政处罚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第一百零一条第四项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四）未建立安全风险分级管控制度或者未按照安全风险分级采取相应管控措施的；2.《陕西省安全生产条例》第六十七条 违反本条例规定的其他行为，法律、行政法规已有法律责任规定的，从其规定。</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41</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对生产经营单位未建立事故隐患排查治理制度，或者重大事故隐患排查治理情况未按照规定报告的行政处罚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第一百零一条第五项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五）未建立事故隐患排查治理制度，或者重大事故隐患排查治理情况未按照规定报告的。2.《陕西省安全生产条例》第六十七条 违反本条例规定的其他行为，法律、行政法规已有法律责任规定的，从其规定。</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42</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生产经营单位未按照规定对重大危险源采取措施的。</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安全生产法》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二）对重大危险源未登记建档，未进行定期检测、评估、监控，未制定应急预案，或者未告知应急措施的；2.《陕西省安全生产条例》第六十七条 违反本条例规定的其他行为，法律、行政法规已有法律责任规定的，从其规定。</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43</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生产经营单位进行爆破、吊装、动火、临时用电等危险作业，未落实安全管理规定的。</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陕西省安全生产条例》第六十二条：生产经营单位进行危险作业，违反本条例第二十一条第一款规定的，责令限期改正，处十万元以下罚款；逾期未改正的，责令停产停业整顿，并处十万元以上二十万元以下罚款，对直接负责的主管人员和其他直接责任人员处二万元以上五万元以下罚款；构成犯罪的，依法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44</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对生产经营单位未采取措施消除事故隐患的行政处罚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45</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对生产经营单位未将事故隐患排查治理情况如实记录或者未向从业人员通报的行政处罚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第九十七条第五项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五）未将事故隐患排查治理情况如实记录或者未向从业人员通报的；</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2.《工贸企业粉尘防爆安全规定》</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第二十八条第二项  粉尘涉爆企业有下列行为之一的，由负责粉尘涉爆企业安全监管的部门依照《中华人民共和国安全生产法》有关规定，责令限期改正，处10万元以下的罚款；逾期未改正的，责令停产停业整顿，并处10万元以上20万元以下的罚款，对其直接负责的主管人员和其他直接责任人员处2万元以上5万元以下的罚款：（二）未如实记录粉尘防爆隐患排查治理情况或者未向从业人员通报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46</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对生产经营单位有未按规定上报事故隐患排查治理统计分析表等行为的行政处罚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1.《安全生产事故隐患排查治理暂行规定》</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第二十六条第二项、第三项、第四项、第五项、第六项  生产经营单位违反本规定，有下列行为之一的，由安全监管监察部门给予警告，并处三万元以下的罚款：（二）未按规定上报事故隐患排查治理统计分析表的；（三）未制定事故隐患治理方案的；（四）重大事故隐患不报或者未及时报告的；（五）未对事故隐患进行排查治理擅自生产经营的；（六）整改不合格或者未经安全监管监察部门审查同意擅自恢复生产经营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47</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对生产经营单位生产、经营、储存、使用危险化学品、烟花爆竹的车间、商店、仓库与员工宿舍在同一座建筑内，或者与员工宿舍的距离不符合安全要求的行政处罚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第一百零五条第一项  生产经营单位有下列行为之一的，责令限期改正，处五万元以下的罚款，对其直接负责的主管人员和其他直接责任人员处一万元以下的罚款；逾期未改正的，责令停产停业整顿；构成犯罪的，依照刑法有关规定追究刑事责任：（一）生产、经营、储存、使用危险物品的车间、商店、仓库与员工宿舍在同一座建筑内，或者与员工宿舍的距离不符合安全要求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48</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对生产经营单位的生产经营场所和员工宿舍未设有符合紧急疏散需要、标志明显、保持畅通的出口，或者占用、锁闭、封堵生产经营场所或者员工宿舍出口、疏散通道的行政处罚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第一百零五条第二项  生产经营单位有下列行为之一的，责令限期改正，处五万元以下的罚款，对其直接负责的主管人员和其他直接责任人员处一万元以下的罚款；逾期未改正的，责令停产停业整顿；构成犯罪的，依照刑法有关规定追究刑事责任：（二）生产经营场所和员工宿舍未设有符合紧急疏散需要、标志明显、保持畅通的出口、疏散通道，或者占用、锁闭、封堵生产经营场所或者员工宿舍出口、疏散通道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49</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对生产经营单位进行爆破、吊装、动火、临时用电以及国务院应急管理部门会同国务院有关部门规定的其他危险作业，未安排专门人员进行现场安全管理的行政处罚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第一百零一条第三项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三）进行爆破、吊装、动火、临时用电以及国务院应急管理部门会同国务院有关部门规定的其他危险作业，未安排专门人员进行现场安全管理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50</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对生产经营单位未为从业人员提供符合国家标准或者行业标准的劳动防护用品的行政处罚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第九十九条第五项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五）未为从业人员提供符合国家标准或者行业标准的劳动防护用品的；2.《陕西省安全生产条例》第六十七条 违反本条例规定的其他行为，法律、行政法规已有法律责任规定的，从其规定。</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51</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对两个以上生产经营单位在同一作业区域内进行可能危及对方安全生产的生产经营活动，未签订安全生产管理协议或者未指定专职安全生产管理人员进行安全检查与协调的行政处罚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第一百零四条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52</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对生产经营单位将生产经营项目、场所、设备发包或者出租给不具备安全生产条件或者相应资质的单位或者个人的行政处罚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第一百零三条第一款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2.《陕西省安全生产条例》第六十七条 违反本条例规定的其他行为，法律、行政法规已有法律责任规定的，从其规定。</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53</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对生产经营单位未与承包单位、承租单位签订专门的安全生产管理协议或者未在承包合同、租赁合同中明确各自的安全生产管理职责，或者未对承包单位、承租单位的安全生产统一协调、管理的行政处罚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第一百零三条第二款  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2.《陕西省安全生产条例》第六十七条 违反本条例规定的其他行为，法律、行政法规已有法律责任规定的，从其规定。</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54</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对监管职责范围内的矿山建设项目的施工单位未按照规定对施工项目进行安全管理的行政处罚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第一百零三条第三款  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55</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对高危行业、领域的生产经营单位未按规定投保安全生产责任保险的行政处罚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第一百零九条  高危行业、领域的生产经营单位未按照国家规定投保安全生产责任保险的，责令限期改正，处五万元以上十万元以下的罚款；逾期未改正的，处十万元以上二十万元以下的罚款。2.《陕西省安全生产条例》第六十七条 违反本条例规定的其他行为，法律、行政法规已有法律责任规定的，从其规定。</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56</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对生产经营单位与从业人员订立协议，免除或者减轻其对从业人员因生产安全事故伤亡依法应承担的责任的行政处罚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第一百零六条  生产经营单位与从业人员订立协议，免除或者减轻其对从业人员因生产安全事故伤亡依法应承担的责任的，该协议无效；对生产经营单位的主要负责人、个人经营的投资人处二万元以上十万元以下的罚款。</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57</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对申请人、聘用单位隐瞒有关情况或者提供虚假材料申请注册的行政处罚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1.《中华人民共和国行政许可法》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第七十八条  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58</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对未经注册擅自以注册安全工程师名义执业的行政处罚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1.《注册安全工程师管理规定》</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第三十条  未经注册擅自以注册安全工程师名义执业的，由县级以上安全生产监督管理部门、有关主管部门或者煤矿安全监察机构责令其停止违法活动，没收违法所得，并处三万元以下的罚款；造成损失的，依法承担赔偿责任。</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2.《中华人民共和国行政处罚法》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第二十八条  行政机关实施行政处罚时，应当责令当事人改正或者限期改正违法行为。</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当事人有违法所得，除依法应当退赔的外，应当予以没收。违法所得是指实施违法行为所取得的款项。法律、行政法规、部门规章对违法所得的计算另有规定的，从其规定。</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59</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对注册安全工程师以欺骗、贿赂等不正当手段取得执业证的行政处罚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1.《注册安全工程师管理规定》</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第三十一条  注册安全工程师以欺骗、贿赂等不正当手段取得执业证的，由县级以上安全生产监督管理部门、有关主管部门或者煤矿安全监察机构处三万元以下的罚款；由执业证颁发机关撤销其注册，当事人三年内不得再次申请注册。</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2.《中华人民共和国行政许可法》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第七十九条  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60</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对生产经营单位未按规定制定生产安全事故应急救援预案或者未定期组织演练的行政处罚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第九十七条第六项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六）未按照规定制定生产安全事故应急救援预案或者未定期组织演练的；</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2.《陕西省安全生产条例》第六十七条 违反本条例规定的其他行为，法律、行政法规已有法律责任规定的，从其规定。</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61</w:t>
            </w:r>
          </w:p>
        </w:tc>
        <w:tc>
          <w:tcPr>
            <w:tcW w:w="2058" w:type="dxa"/>
            <w:vMerge w:val="restart"/>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对生产经营单位未将应急预案报送备案的行政处罚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Merge w:val="restart"/>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1.《生产安全事故应急条例》</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第三十二条  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2.《生产安全事故应急预案管理办法》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第四十五条第二款  生产经营单位未按照规定进行应急预案备案的，由县级以上人民政府应急管理等部门依照职责责令限期改正；逾期未改正的，处3万元以上5万元以下的罚款，对直接负责的主管人员和其他直接责任人员处1万元以上2万元以下的罚款。</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62</w:t>
            </w:r>
          </w:p>
        </w:tc>
        <w:tc>
          <w:tcPr>
            <w:tcW w:w="2058" w:type="dxa"/>
            <w:vMerge w:val="continue"/>
            <w:vAlign w:val="center"/>
          </w:tcPr>
          <w:p>
            <w:pPr>
              <w:jc w:val="center"/>
              <w:rPr>
                <w:rFonts w:hint="eastAsia" w:ascii="仿宋" w:hAnsi="仿宋" w:eastAsia="仿宋" w:cs="仿宋"/>
                <w:i w:val="0"/>
                <w:iCs w:val="0"/>
                <w:snapToGrid w:val="0"/>
                <w:color w:val="000000"/>
                <w:kern w:val="0"/>
                <w:sz w:val="24"/>
                <w:szCs w:val="24"/>
                <w:u w:val="none"/>
                <w:lang w:val="en-US" w:eastAsia="zh-CN" w:bidi="ar"/>
              </w:rPr>
            </w:pP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Merge w:val="continue"/>
            <w:vAlign w:val="center"/>
          </w:tcPr>
          <w:p>
            <w:pPr>
              <w:keepNext w:val="0"/>
              <w:keepLines w:val="0"/>
              <w:widowControl/>
              <w:suppressLineNumbers w:val="0"/>
              <w:jc w:val="left"/>
              <w:textAlignment w:val="center"/>
              <w:rPr>
                <w:sz w:val="18"/>
                <w:szCs w:val="18"/>
              </w:rPr>
            </w:pP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63</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对生产经营单位有在应急预案编制前未按照规定开展风险辨识、评估和应急资源调查等行为的行政处罚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1.《生产安全事故应急预案管理办法》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第四十五条第一款  生产经营单位有下列情形之一的，由县级以上人民政府应急管理部门责令限期改正，可以处1万元以上3万元以下罚款：（一）在应急预案编制前未按照规定开展风险辨识、评估和应急资源调查的；（二）未按照规定开展应急预案评审的；（三）事故风险可能影响周边单位、人员的，未将事故风险的性质、影响范围和应急防范措施告知周边单位和人员的；（四）未按照规定开展应急预案评估的；（五）未按照规定进行应急预案修订的；（六）未落实应急预案规定的应急物资及装备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64</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对危险物品的生产、经营、储存单位以及矿山、金属冶炼单位有未建立应急救援组织或者生产经营规模较小、未指定兼职应急救援人员等行为的行政处罚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1.《安全生产违法行为行政处罚办法》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第四十六条  危险物品的生产、经营、储存单位以及矿山、金属冶炼单位有下列行为之一的，责令改正，并可以处1万元以上3万元以下的罚款：（一）未建立应急救援组织或者生产经营规模较小、未指定兼职应急救援人员的；（二）未配备必要的应急救援器材、设备和物资，并进行经常性维护、保养，保证正常运转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65</w:t>
            </w:r>
          </w:p>
        </w:tc>
        <w:tc>
          <w:tcPr>
            <w:tcW w:w="2058" w:type="dxa"/>
            <w:vMerge w:val="restart"/>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对矿山企业和危险化学品、烟花爆竹生产企业未取得安全生产许可证擅自进行生产的行政处罚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Merge w:val="restart"/>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1.《安全生产许可证条例》</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第十九条  违反本条例规定，未取得安全生产许可证擅自进行生产的，责令停止生产，没收违法所得，并处10万元以上50万元以下的罚款；造成重大事故或者其他严重后果，构成犯罪的，依法追究刑事责任。</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第二十三条  本条例规定的行政处罚，由安全生产许可证颁发管理机关决定。</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2.《危险化学品生产企业安全生产许可证实施办法》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第四十五条第一项  企业有下列情形之一的，责令停止生产危险化学品，没收违法所得，并处10万元以上50万元以下的罚款；构成犯罪的，依法追究刑事责任：（一）未取得安全生产许可证，擅自进行危险化学品生产的；</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第五十二条  本办法规定的行政处罚，由国家安全生产监督管理总局、省级安全生产监督管理部门决定。省级安全生产监督管理部门可以委托设区的市级或者县级安全生产监督管理部门实施。</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3.《烟花爆竹生产企业安全生产许可证实施办法》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第四十六条第一项  企业有下列行为之一的，责令停止生产，没收违法所得，并处10万元以上50万元以下的罚款：（一）未取得安全生产许可证擅自进行烟花爆竹生产的；</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第四十八条  本办法规定的行政处罚，由安全生产监督管理部门决定，暂扣、吊销安全生产许可证的行政处罚由发证机关决定。</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4.《非煤矿矿山企业安全生产许可证实施办法》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第四十二条第一项  非煤矿矿山企业有下列行为之一的，责令停止生产，没收违法所得，并处10万元以上50万元以下的罚款：（一）未取得安全生产许可证，擅自进行生产的；</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第四十七条  本实施办法规定的行政处罚，由安全生产许可证颁发管理机关决定。安全生产许可证颁发管理机关可以委托县级以上安全生产监督管理部门实施行政处罚。但撤销、吊销安全生产许可证和撤销有关资格的行政处罚除外。</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5.《小型露天采石场安全管理与监督检查规定》</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第十一条第一款  小型露天采石场应当依法取得非煤矿矿山企业安全生产许可证。未取得安全生产许可证的，不得从事生产活动。</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第三十八条  违反本规定第十一条第一款规定的，责令停止生产，没收违法所得，并处10万元以上50万元以下的罚款。</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第四十一条  本规定规定的行政处罚由安全生产监督管理部门决定。法律、行政法规对行政处罚另有规定的，依照其规定。</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66</w:t>
            </w:r>
          </w:p>
        </w:tc>
        <w:tc>
          <w:tcPr>
            <w:tcW w:w="2058" w:type="dxa"/>
            <w:vMerge w:val="continue"/>
            <w:vAlign w:val="center"/>
          </w:tcPr>
          <w:p>
            <w:pPr>
              <w:jc w:val="center"/>
              <w:rPr>
                <w:rFonts w:hint="eastAsia" w:ascii="仿宋" w:hAnsi="仿宋" w:eastAsia="仿宋" w:cs="仿宋"/>
                <w:i w:val="0"/>
                <w:iCs w:val="0"/>
                <w:snapToGrid w:val="0"/>
                <w:color w:val="000000"/>
                <w:kern w:val="0"/>
                <w:sz w:val="24"/>
                <w:szCs w:val="24"/>
                <w:u w:val="none"/>
                <w:lang w:val="en-US" w:eastAsia="zh-CN" w:bidi="ar"/>
              </w:rPr>
            </w:pP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Merge w:val="continue"/>
            <w:vAlign w:val="center"/>
          </w:tcPr>
          <w:p>
            <w:pPr>
              <w:keepNext w:val="0"/>
              <w:keepLines w:val="0"/>
              <w:widowControl/>
              <w:suppressLineNumbers w:val="0"/>
              <w:jc w:val="left"/>
              <w:textAlignment w:val="center"/>
              <w:rPr>
                <w:sz w:val="18"/>
                <w:szCs w:val="18"/>
              </w:rPr>
            </w:pP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67</w:t>
            </w:r>
          </w:p>
        </w:tc>
        <w:tc>
          <w:tcPr>
            <w:tcW w:w="2058" w:type="dxa"/>
            <w:vMerge w:val="restart"/>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对矿山企业和危险化学品、烟花爆竹生产企业未按规定办理安全生产许可证延期的行政处罚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Merge w:val="restart"/>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1.《安全生产许可证条例》</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第二十条  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第十九条  违反本条例规定，未取得安全生产许可证擅自进行生产的，责令停止生产，没收违法所得，并处10万元以上50万元以下的罚款；造成重大事故或者其他严重后果，构成犯罪的，依法追究刑事责任。</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第二十三条  本条例规定的行政处罚，由安全生产许可证颁发管理机关决定。</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2.《危险化学品生产企业安全生产许可证实施办法》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第四十六条  企业在安全生产许可证有效期届满未办理延期手续，继续进行生产的，责令停止生产，限期补办延期手续，没收违法所得，并处5万元以上10万元以下的罚款；逾期仍不办理延期手续，继续进行生产的，依照本办法第四十五条的规定进行处罚。</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第四十五条  企业有下列情形之一的，责令停止生产危险化学品，没收违法所得，并处10万元以上50万元以下的罚款；构成犯罪的，依法追究刑事责任：（一）未取得安全生产许可证，擅自进行危险化学品生产的；（二）接受转让的安全生产许可证的；（三）冒用或者使用伪造的安全生产许可证的。                                                                                                                                                                                                                                                                                                                                                                                                                                                                                                    第五十二条  本办法规定的行政处罚，由国家安全生产监督管理总局、省级安全生产监督管理部门决定。省级安全生产监督管理部门可以委托设区的市级或者县级安全生产监督管理部门实施。</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3.《非煤矿矿山企业安全生产许可证实施办法》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第四十五条  非煤矿矿山企业在安全生产许可证有效期满未办理延期手续，继续进行生产的，责令停止生产，限期补办延期手续，没收违法所得，并处5万元以上10万元以下的罚款；逾期仍不办理延期手续，继续进行生产的，依照本实施办法第四十二条的规定处罚。</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第四十二条  非煤矿矿山企业有下列行为之一的，责令停止生产，没收违法所得，并处10万元以上50万元以下的罚款：（一）未取得安全生产许可证，擅自进行生产的；（二）接受转让的安全生产许可证的；（三）冒用安全生产许可证的；（四）使用伪造的安全生产许可证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68</w:t>
            </w:r>
          </w:p>
        </w:tc>
        <w:tc>
          <w:tcPr>
            <w:tcW w:w="2058" w:type="dxa"/>
            <w:vMerge w:val="continue"/>
            <w:vAlign w:val="center"/>
          </w:tcPr>
          <w:p>
            <w:pPr>
              <w:jc w:val="center"/>
              <w:rPr>
                <w:rFonts w:hint="eastAsia" w:ascii="仿宋" w:hAnsi="仿宋" w:eastAsia="仿宋" w:cs="仿宋"/>
                <w:i w:val="0"/>
                <w:iCs w:val="0"/>
                <w:snapToGrid w:val="0"/>
                <w:color w:val="000000"/>
                <w:kern w:val="0"/>
                <w:sz w:val="24"/>
                <w:szCs w:val="24"/>
                <w:u w:val="none"/>
                <w:lang w:val="en-US" w:eastAsia="zh-CN" w:bidi="ar"/>
              </w:rPr>
            </w:pP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Merge w:val="continue"/>
            <w:vAlign w:val="center"/>
          </w:tcPr>
          <w:p>
            <w:pPr>
              <w:keepNext w:val="0"/>
              <w:keepLines w:val="0"/>
              <w:widowControl/>
              <w:suppressLineNumbers w:val="0"/>
              <w:jc w:val="left"/>
              <w:textAlignment w:val="center"/>
              <w:rPr>
                <w:sz w:val="18"/>
                <w:szCs w:val="18"/>
              </w:rPr>
            </w:pP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69</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对生产经营单位及其有关人员未依法办理安全生产许可证书变更手续的行政处罚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1.《安全生产违法行为行政处罚办法》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第五十一条第三款  生产经营单位及其有关人员未依法办理安全生产许可证书变更手续的，责令限期改正，并对生产经营单位处1万元以上3万元以下的罚款，对有关人员处1千元以上5千元以下的罚款。</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70</w:t>
            </w:r>
          </w:p>
        </w:tc>
        <w:tc>
          <w:tcPr>
            <w:tcW w:w="2058" w:type="dxa"/>
            <w:vMerge w:val="restart"/>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对矿山企业和危险化学品、烟花爆竹生产企业转让、冒用、使用伪造安全生产许可证等行为的行政处罚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Merge w:val="restart"/>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1.《安全生产许可证条例》</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第二十一条  违反本条例规定，转让安全生产许可证的，没收违法所得，处10万元以上50万元以下的罚款，并吊销其安全生产许可证；构成犯罪的，依法追究刑事责任；接受转让的，依照本条例第十九条的规定处罚。</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冒用安全生产许可证或者使用伪造的安全生产许可证的，依照本条例第十九条的规定处罚。</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第十九条  违反本条例规定，未取得安全生产许可证擅自进行生产的，责令停止生产，没收违法所得，并处10万元以上50万元以下的罚款；造成重大事故或者其他严重后果，构成犯罪的，依法追究刑事责任。</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第二十三条  本条例规定的行政处罚，由安全生产许可证颁发管理机关决定。</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2.《危险化学品生产企业安全生产许可证实施办法》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第四十四条  企业出租、出借或者以其他形式转让安全生产许可证的，没收违法所得，处10万元以上50万元以下的罚款，并吊销安全生产许可证；构成犯罪的，依法追究刑事责任。</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第四十五条第二项、第三项  企业有下列情形之一的，责令停止生产危险化学品，没收违法所得，并处10万元以上50万元以下的罚款；构成犯罪的，依法追究刑事责任：（二）接受转让的安全生产许可证的；（三）冒用或者使用伪造的安全生产许可证的。                                                                                          第五十二条  本办法规定的行政处罚，由国家安全生产监督管理总局、省级安全生产监督管理部门决定。省级安全生产监督管理部门可以委托设区的市级或者县级安全生产监督管理部门实施。</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3.《非煤矿矿山企业安全生产许可证实施办法》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第四十一条第一项  取得安全生产许可证的非煤矿矿山企业有下列行为之一的，吊销其安全生产许可证：（一）倒卖、出租、出借或者以其他形式非法转让安全生产许可证的；</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第四十二条第二项、第三项、第四项  非煤矿矿山企业有下列行为之一的，责令停止生产，没收违法所得，并处10万元以上50万元以下的罚款：（二）接受转让的安全生产许可证的；（三）冒用安全生产许可证的；（四）使用伪造的安全生产许可证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71</w:t>
            </w:r>
          </w:p>
        </w:tc>
        <w:tc>
          <w:tcPr>
            <w:tcW w:w="2058" w:type="dxa"/>
            <w:vMerge w:val="continue"/>
            <w:vAlign w:val="center"/>
          </w:tcPr>
          <w:p>
            <w:pPr>
              <w:jc w:val="center"/>
              <w:rPr>
                <w:rFonts w:hint="eastAsia" w:ascii="仿宋" w:hAnsi="仿宋" w:eastAsia="仿宋" w:cs="仿宋"/>
                <w:i w:val="0"/>
                <w:iCs w:val="0"/>
                <w:snapToGrid w:val="0"/>
                <w:color w:val="000000"/>
                <w:kern w:val="0"/>
                <w:sz w:val="24"/>
                <w:szCs w:val="24"/>
                <w:u w:val="none"/>
                <w:lang w:val="en-US" w:eastAsia="zh-CN" w:bidi="ar"/>
              </w:rPr>
            </w:pP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Merge w:val="continue"/>
            <w:vAlign w:val="center"/>
          </w:tcPr>
          <w:p>
            <w:pPr>
              <w:keepNext w:val="0"/>
              <w:keepLines w:val="0"/>
              <w:widowControl/>
              <w:suppressLineNumbers w:val="0"/>
              <w:jc w:val="left"/>
              <w:textAlignment w:val="center"/>
              <w:rPr>
                <w:sz w:val="18"/>
                <w:szCs w:val="18"/>
              </w:rPr>
            </w:pP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72</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对矿山企业和危险化学品、烟花爆竹生产企业取得安全生产许可证后降低安全生产条件的行政处罚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1.《安全生产许可证条例》</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第十四条第二款  安全生产许可证颁发管理机关应当加强对取得安全生产许可证的企业的监督检查，发现其不再具备本条例规定的安全生产条件的，应当暂扣或者吊销安全生产许可证。</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第二十三条  本条例规定的行政处罚，由安全生产许可证颁发管理机关决定。</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2.《危险化学品生产企业安全生产许可证实施办法》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 xml:space="preserve">第四十三条  企业取得安全生产许可证后发现其不具备本办法规定的安全生产条件的，依法暂扣其安全生产许可证1个月以上6个月以下；暂扣期满仍不具备本办法规定的安全生产条件的，依法吊销其安全生产许可证。                                                                                                                                                    </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3.《烟花爆竹生产企业安全生产许可证实施办法》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第四十四条第一款第五项  企业有下列行为之一的，依法暂扣其安全生产许可证：（五）不再具备本办法规定的安全生产条件的。</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第四十五条第一款第二项  企业有下列行为之一的，依法吊销其安全生产许可证：（二）被暂扣安全生产许可证，经停产整顿后仍不具备本办法规定的安全生产条件的。</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第四十八条  本办法规定的行政处罚，由安全生产监督管理部门决定，暂扣、吊销安全生产许可证的行政处罚由发证机关决定。</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73</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对知道或者应当知道生产经营单位未取得安全生产许可证或者其他批准文件擅自从事生产经营活动，仍为其提供生产经营场所、运输、保管、仓储等条件的行政处罚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1.《安全生产违法行为行政处罚办法》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第五十条  知道或者应当知道生产经营单位未取得安全生产许可证或者其他批准文件擅自从事生产经营活动，仍为其提供生产经营场所、运输、保管、仓储等条件的，责令立即停止违法行为，有违法所得的，没收违法所得，并处违法所得1倍以上3倍以下的罚款，但是最高不得超过3万元；没有违法所得的，并处5千元以上1万元以下的罚款。</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2.《中华人民共和国行政处罚法》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第二十八条  行政机关实施行政处罚时，应当责令当事人改正或者限期改正违法行为。</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当事人有违法所得，除依法应当退赔的外，应当予以没收。违法所得是指实施违法行为所取得的款项。法律、行政法规、部门规章对违法所得的计算另有规定的，从其规定。</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74</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对生产经营单位及其有关人员弄虚作假，骗取或者勾结、串通行政审批工作人员取得安全生产许可证书及其他批准文件的行政处罚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1.《安全生产违法行为行政处罚办法》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第五十一条第一款、第二款  生产经营单位及其有关人员弄虚作假，骗取或者勾结、串通行政审批工作人员取得安全生产许可证书及其他批准文件的，撤销许可及批准文件，并按照下列规定处以罚款：（一）生产经营单位有违法所得的，没收违法所得，并处违法所得1倍以上3倍以下的罚款，但是最高不得超过3万元；没有违法所得的，并处5千元以上1万元以下的罚款；（二）对有关人员处1千元以上1万元以下的罚款。</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有前款规定违法行为的生产经营单位及其有关人员在3年内不得再次申请该行政许可。</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2.《中华人民共和国行政处罚法》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第二十八条  行政机关实施行政处罚时，应当责令当事人改正或者限期改正违法行为。</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当事人有违法所得，除依法应当退赔的外，应当予以没收。违法所得是指实施违法行为所取得的款项。法律、行政法规、部门规章对违法所得的计算另有规定的，从其规定。</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3.《中华人民共和国行政许可法》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第七十九条  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75</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对生产经营单位拒绝、阻碍监督检查的行政处罚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76</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对瞒报、谎报或者迟报生产安全事故，以及不立即组织抢救、在事故调查处理期间擅离职守或者逃匿的行政处罚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第一百一十条  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生产经营单位的主要负责人对生产安全事故隐瞒不报、谎报或者迟报的，依照前款规定处罚。</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2.《生产安全事故报告和调查处理条例》</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第三十六条第一项  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一）谎报或者瞒报事故的；</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第四十三条第一款  本条例规定的罚款的行政处罚，由安全生产监督管理部门决定。</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77</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对事故发生单位主要负责人漏报生产安全事故的行政处罚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1.《生产安全事故报告和调查处理条例》</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第三十五条第二项  事故发生单位主要负责人有下列行为之一的，处上一年年收入40%至80%的罚款；属于国家工作人员的，并依法给予处分；构成犯罪的，依法追究刑事责任：（二）迟报或者漏报事故的；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78</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对事故发生单位及其有关人员有转移、隐匿资金、财产，或者销毁有关证据、资料等行为的行政处罚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1.《生产安全事故报告和调查处理条例》</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第三十六条第三项、第四项、第五项、第六项  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三）转移、隐匿资金、财产，或者销毁有关证据、资料的；（四）拒绝接受调查或者拒绝提供有关情况和资料的；（五）在事故调查中作伪证或者指使他人作伪证的；（六）事故发生后逃匿的。</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第四十三条第一款  本条例规定的罚款的行政处罚，由安全生产监督管理部门决定。</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79</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对生产经营单位主要负责人未履行安全生产管理职责导致发生生产安全事故的行政处罚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第九十五条  生产经营单位的主要负责人未履行本法规定的安全生产管理职责，导致发生生产安全事故的，由应急管理部门依照下列规定处以罚款：（一）发生一般事故的，处上一年年收入百分之四十的罚款；（二）发生较大事故的，处上一年年收入百分之六十的罚款；（三）发生重大事故的，处上一年年收入百分之八十的罚款；（四）发生特别重大事故的，处上一年年收入百分之一百的罚款。</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80</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对发生生产安全事故负有责任的生产经营单位的行政处罚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第一百一十四条  发生生产安全事故，对负有责任的生产经营单位除要求其依法承担相应的赔偿等责任外，由应急管理部门依照下列规定处以罚款：（一）发生一般事故的，处三十万元以上一百万元以下的罚款；（二）发生较大事故的，处一百万元以上二百万元以下的罚款；（三）发生重大事故的，处二百万元以上一千万元以下的罚款；（四）发生特别重大事故的，处一千万元以上二千万元以下的罚款。</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发生生产安全事故，情节特别严重、影响特别恶劣的，应急管理部门可以按照前款罚款数额的二倍以上五倍以下对负有责任的生产经营单位处以罚款。</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81</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对生产经营单位迟报、漏报、谎报或者瞒报较大涉险事故的行政处罚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1.《生产安全事故信息报告和处置办法》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第二十五条  生产经营单位对较大涉险事故迟报、漏报、谎报或者瞒报的，给予警告，并处3万元以下的罚款。</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82</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对生产经营单位拒不改正受到罚款处罚的安全生产违法行为的行政处罚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spacing w:after="480" w:afterAutospacing="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第一百一十二条  生产经营单位违反本法规定，被责令改正且受到罚款处罚，拒不改正的，负有安全生产监督管理职责的部门可以自作出责令改正之日的次日起，按照原处罚数额按日连续处罚。</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83</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对生产经营单位有因存在重大事故隐患，一百八十日内三次或者一年内四次受到处罚等情形的行政处罚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spacing w:after="480" w:afterAutospacing="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第一百一十三条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一）存在重大事故隐患，一百八十日内三次或者一年内四次受到本法规定的行政处罚的；（二）经停产停业整顿，仍不具备法律、行政法规和国家标准或者行业标准规定的安全生产条件的；（三）不具备法律、行政法规和国家标准或者行业标准规定的安全生产条件，导致发生重大、特别重大生产安全事故的；（四）拒不执行负有安全生产监督管理职责的部门作出的停产停业整顿决定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84</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对危险化学品生产企业以欺骗、贿赂等不正当手段取得安全生产许可证的行政处罚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1.《危险化学品生产企业安全生产许可证实施办法》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第三十九条第三项  有下列情形之一的，实施机关应当撤销已经颁发的安全生产许可证：（三）以欺骗、贿赂等不正当手段取得安全生产许可证的。</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第四十九条第二款  企业以欺骗、贿赂等不正当手段取得安全生产许可证的，自实施机关撤销其安全生产许可证之日起3年内，该企业不得再次申请安全生产许可证。                                                                                                                                                                                                                               第五十二条  本办法规定的行政处罚，由国家安全生产监督管理总局、省级安全生产监督管理部门决定。省级安全生产监督管理部门可以委托设区的市级或者县级安全生产监督管理部门实施。</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2.《中华人民共和国行政许可法》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第七十九条  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85</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对危险化学品生产企业未按规定时限提出安全生产许可证变更申请等行为的行政处罚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1.《危险化学品生产企业安全生产许可证实施办法》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第四十七条  企业在安全生产许可证有效期内主要负责人、企业名称、注册地址、隶属关系发生变更或者新增产品、改变工艺技术对企业安全生产产生重大影响，未按照本办法第三十条规定的时限提出安全生产许可证变更申请的，责令限期申请，处1万元以上3万元以下的罚款。</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 xml:space="preserve">第四十八条  企业在安全生产许可证有效期内，其危险化学品建设项目安全设施竣工验收合格后，未按照本办法第三十二条规定的时限提出安全生产许可证变更申请并且擅自投入运行的，责令停止生产，限期申请，没收违法所得，并处1万元以上3万元以下的罚款。                                                                          </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2.《中华人民共和国行政处罚法》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第二十八条  行政机关实施行政处罚时，应当责令当事人改正或者限期改正违法行为。</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当事人有违法所得，除依法应当退赔的外，应当予以没收。违法所得是指实施违法行为所取得的款项。法律、行政法规、部门规章对违法所得的计算另有规定的，从其规定。</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86</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对企业未取得危险化学品经营许可证从事危险化学品经营的行政处罚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1.《危险化学品安全管理条例》</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第七十七条第三款  违反本条例规定，未取得危险化学品经营许可证从事危险化学品经营的，由安全生产监督管理部门责令停止经营活动，没收违法经营的危险化学品以及违法所得，并处10万元以上20万元以下的罚款；构成犯罪的，依法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87</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对危险化学品经营企业在经营许可证有效期届满后仍然从事危险化学品经营的行政处罚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1.《危险化学品经营许可证管理办法》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第二十九条  未取得经营许可证从事危险化学品经营的，依照《中华人民共和国安全生产法》有关未经依法批准擅自生产、经营、储存危险物品的法律责任条款并处罚款；构成犯罪的，依法追究刑事责任。</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企业在经营许可证有效期届满后，仍然从事危险化学品经营的，依照前款规定给予处罚。</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2.《中华人民共和国安全生产法》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第一百条  未经依法批准，擅自生产、经营、运输、储存、使用危险物品或者处置废弃危险物品的，依照有关危险物品安全管理的法律、行政法规的规定予以处罚；构成犯罪的，依照刑法有关规定追究刑事责任。</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3.《危险化学品安全管理条例》</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第七十七条第三款  违反本条例规定，未取得危险化学品经营许可证从事危险化学品经营的，由安全生产监督管理部门责令停止经营活动，没收违法经营的危险化学品以及违法所得，并处10万元以上20万元以下的罚款；构成犯罪的，依法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88</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对危险化学品经营企业未按规定办理经营许可证变更的行政处罚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1.《危险化学品经营许可证管理办法》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第三十三条  已经取得经营许可证的企业出现本办法第十四条、第十六条规定的情形之一，未依照本办法的规定申请变更的，责令限期改正，处1万元以下的罚款；逾期仍不申请变更的，处1万元以上3万元以下的罚款。</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89</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对伪造、变造危险化学品经营许可证等行为的行政处罚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1.《危险化学品经营许可证管理办法》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第三十一条  伪造、变造或者出租、出借、转让经营许可证，或者使用伪造、变造的经营许可证的，处10万元以上20万元以下的罚款，有违法所得的，没收违法所得；构成违反治安管理行为的，依法给予治安管理处罚；构成犯罪的，依法追究刑事责任。                                                                                       第三十六条 本办法规定的行政处罚，由安全生产监督管理部门决定。其中，本办法第三十一条规定的行政处罚和第三十条、第三十二条规定的吊销经营许可证的行政处罚，由发证机关决定。</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2.《中华人民共和国行政处罚法》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第二十八条  行政机关实施行政处罚时，应当责令当事人改正或者限期改正违法行为。</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当事人有违法所得，除依法应当退赔的外，应当予以没收。违法所得是指实施违法行为所取得的款项。法律、行政法规、部门规章对违法所得的计算另有规定的，从其规定。</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90</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对发现企业隐瞒有关情况或者提供虚假文件、资料申请安全使用许可证等行为的行政处罚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1.《危险化学品安全使用许可证实施办法》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第四十一条  发现企业隐瞒有关情况或者提供虚假文件、资料申请安全使用许可证的，发证机关不予受理或者不予颁发安全使用许可证，并给予警告，该企业在1年内不得再次申请安全使用许可证。</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企业以欺骗、贿赂等不正当手段取得安全使用许可证的，自发证机关撤销其安全使用许可证之日起3年内，该企业不得再次申请安全使用许可证。</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2.《中华人民共和国行政许可法》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第七十八条  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第七十九条  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91</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对化工企业未取得危险化学品安全使用许可证使用危险化学品从事生产的行政处罚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1.《危险化学品安全管理条例》</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第七十七条第二款  违反本条例规定，化工企业未取得危险化学品安全使用许可证，使用危险化学品从事生产的，由安全生产监督管理部门责令限期改正，处10万元以上20万元以下的罚款；逾期不改正的，责令停产整顿。</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2.《危险化学品安全使用许可证实施办法》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第三十七条  企业未取得安全使用许可证，擅自使用危险化学品从事生产，且达到危险化学品使用量的数量标准规定的，责令立即停止违法行为并限期改正，处10万元以上20万元以下的罚款；逾期不改正的，责令停产整顿。</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企业在安全使用许可证有效期届满后未办理延期手续，仍然使用危险化学品从事生产，且达到危险化学品使用量的数量标准规定的，依照前款规定给予处罚。</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92</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对企业伪造、变造或者出租、出借、转让安全使用许可证，或者使用伪造、变造的安全使用许可证的行政处罚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1.《危险化学品安全管理条例》</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第九十三条第二款  伪造、变造或者出租、出借、转让本条例规定的其他许可证，或者使用伪造、变造的本条例规定的其他许可证的，分别由相关许可证的颁发管理机关处10万元以上20万元以下的罚款，有违法所得的，没收违法所得；构成违反治安管理行为的，依法给予治安管理处罚；构成犯罪的，依法追究刑事责任。</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2.《危险化学品安全使用许可证实施办法》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第三十八条  企业伪造、变造或者出租、出借、转让安全使用许可证，或者使用伪造、变造的安全使用许可证的，处10万元以上20万元以下的罚款，有违法所得的，没收违法所得；构成违反治安管理行为的，依法给予治安管理处罚；构成犯罪的，依法追究刑事责任。</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第四十四条  本办法规定的行政处罚，由安全生产监督管理部门决定；但本办法第三十八条规定的行政处罚，由发证机关决定；第四十二条、第四十三条规定的行政处罚，依照《安全评价机构管理规定》执行。</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93</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对企业在安全使用许可证有效期内主要负责人、企业名称、注册地址、隶属关系发生变更，未按法定时限提出安全使用许可证变更申请或者将隶属关系变更证明材料报发证机关的行政处罚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1.《危险化学品安全使用许可证实施办法》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第三十九条  企业在安全使用许可证有效期内主要负责人、企业名称、注册地址、隶属关系发生变更，未按照本办法第二十四条规定的时限提出安全使用许可证变更申请或者将隶属关系变更证明材料报发证机关的，责令限期办理变更手续，处1万元以上3万元以下的罚款。</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94</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对企业在安全使用许可证有效期内有增加使用的危险化学品品种，且达到危险化学品使用量的数量标准规定等情形，未按规定提出变更申请继续从事生产的行政处罚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1.《危险化学品安全使用许可证实施办法》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第四十条  企业在安全使用许可证有效期内有下列情形之一，未按照本办法第二十五条的规定提出变更申请，继续从事生产的，责令限期改正，处1万元以上3万元以下的罚款：（一）增加使用的危险化学品品种，且达到危险化学品使用量的数量标准规定的；（二）涉及危险化学品安全使用许可范围的新建、改建、扩建建设项目，其安全设施已经竣工验收合格的；（三）改变工艺技术对企业的安全生产条件产生重大影响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95</w:t>
            </w:r>
          </w:p>
        </w:tc>
        <w:tc>
          <w:tcPr>
            <w:tcW w:w="2058" w:type="dxa"/>
            <w:vMerge w:val="restart"/>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对未经安全条件审查或者安全条件审查未通过，新建、改建、扩建生产、储存危险化学品建设项目的行政处罚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Merge w:val="restart"/>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1.《危险化学品安全管理条例》</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第七十六条第一款  未经安全条件审查，新建、改建、扩建生产、储存危险化学品的建设项目的，由安全生产监督管理部门责令停止建设，限期改正；逾期不改正的，处50万元以上100万元以下的罚款；构成犯罪的，依法追究刑事责任。</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2.《危险化学品建设项目安全监督管理办法》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第三十五条  未经安全条件审查或者安全条件审查未通过，新建、改建、扩建生产、储存危险化学品的建设项目的，责令停止建设，限期改正；逾期不改正的，处50万元以上100万元以下的罚款；构成犯罪的，依法追究刑事责任。</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建设项目发生本办法第十四条规定的变化后，未重新申请安全条件审查，以及审查未通过擅自建设的，依照前款规定处罚。</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3.《危险化学品输送管道安全管理规定》</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第三十三条第一款  新建、改建、扩建危险化学品管道建设项目未经安全条件审查的，由安全生产监督管理部门责令停止建设，限期改正；逾期不改正的，处50万元以上100万元以下的罚款；构成犯罪的，依法追究刑事责任。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jc w:val="center"/>
              <w:rPr>
                <w:rFonts w:ascii="宋体" w:hAnsi="宋体" w:eastAsia="宋体" w:cs="宋体"/>
                <w:sz w:val="24"/>
                <w:szCs w:val="24"/>
              </w:rPr>
            </w:pPr>
          </w:p>
        </w:tc>
        <w:tc>
          <w:tcPr>
            <w:tcW w:w="2058" w:type="dxa"/>
            <w:vMerge w:val="continue"/>
            <w:vAlign w:val="center"/>
          </w:tcPr>
          <w:p>
            <w:pPr>
              <w:jc w:val="center"/>
              <w:rPr>
                <w:rFonts w:hint="eastAsia" w:ascii="仿宋" w:hAnsi="仿宋" w:eastAsia="仿宋" w:cs="仿宋"/>
                <w:i w:val="0"/>
                <w:iCs w:val="0"/>
                <w:snapToGrid w:val="0"/>
                <w:color w:val="000000"/>
                <w:kern w:val="0"/>
                <w:sz w:val="24"/>
                <w:szCs w:val="24"/>
                <w:u w:val="none"/>
                <w:lang w:val="en-US" w:eastAsia="zh-CN" w:bidi="ar"/>
              </w:rPr>
            </w:pP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Merge w:val="continue"/>
            <w:vAlign w:val="center"/>
          </w:tcPr>
          <w:p>
            <w:pPr>
              <w:keepNext w:val="0"/>
              <w:keepLines w:val="0"/>
              <w:widowControl/>
              <w:suppressLineNumbers w:val="0"/>
              <w:jc w:val="left"/>
              <w:textAlignment w:val="center"/>
              <w:rPr>
                <w:sz w:val="18"/>
                <w:szCs w:val="18"/>
              </w:rPr>
            </w:pP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97</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对已经取得危险化学品经营许可证的企业不再具备安全生产条件的行政处罚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1.《危险化学品经营许可证管理办法》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第三十二条  已经取得经营许可证的企业不再具备法律、法规和本办法规定的安全生产条件的，责令改正；逾期不改正的，责令停产停业整顿；经停产停业整顿仍不具备法律、法规、规章、国家标准和行业标准规定的安全生产条件的，吊销其经营许可证。                                                                                      第三十六条 本办法规定的行政处罚，由安全生产监督管理部门决定。其中，本办法第三十一条规定的行政处罚和第三十条、第三十二条规定的吊销经营许可证的行政处罚，由发证机关决定。</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2.《中华人民共和国安全生产法》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第一百一十三条第二项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二）经停产停业整顿，仍不具备法律、行政法规和国家标准或者行业标准规定的安全生产条件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98</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对危险化学品单位有未按照标准对重大危险源进行辨识等行为的行政处罚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1.《危险化学品重大危险源监督管理暂行规定》</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第三十四条第一项、第二项、第四项  危险化学品单位有下列情形之一的，由县级以上人民政府安全生产监督管理部门给予警告，可以并处5000元以上3万元以下的罚款：（一）未按照标准对重大危险源进行辨识的；（二）未按照本规定明确重大危险源中关键装置、重点部位的责任人或者责任机构的；（四）未按照本规定进行重大危险源备案或者核销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99</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对危险化学品生产企业涉及“两重点一重大”的生产装置、储存设施外部安全防护距离不符合国家标准要求的行政处罚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1.《安全生产许可证条例》</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第十四条第二款  安全生产许可证颁发管理机关应当加强对取得安全生产许可证的企业的监督检查，发现其不再具备本条例规定的安全生产条件的，应当暂扣或者吊销安全生产许可证。                                                                                                                                                                                                 第二十三条  本条例规定的行政处罚，由安全生产许可证颁发管理机关决定。</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100</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对危险化学品经营企业涉及“两重点一重大”的储存设施外部安全防护距离不符合国家标准要求的行政处罚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101</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对生产、储存、使用危险化学品的单位危险化学品的储存方式、方法或者储存数量不符合规定的行政处罚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1.《危险化学品安全管理条例》</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第八十条第一款第五项  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五）危险化学品的储存方式、方法或者储存数量不符合国家标准或者国家有关规定的；</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2.《危险化学品经营许可证管理办法》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第三十条第五项  带有储存设施的企业违反《危险化学品安全管理条例》规定，有下列情形之一的，责令改正，处5万元以上10万元以下的罚款；拒不改正的，责令停产停业整顿；经停产停业整顿仍不具备法律、法规、规章、国家标准和行业标准规定的安全生产条件的，吊销其经营许可证：（五）危险化学品的储存方式、方法或者储存数量不符合国家标准或者国家有关规定的；                                                                                                                                                                                                                                                                                                                                                                           第三十六条 本办法规定的行政处罚，由安全生产监督管理部门决定。其中，本办法第三十一条规定的行政处罚和第三十条、第三十二条规定的吊销经营许可证的行政处罚，由发证机关决定。</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102</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对危险化学品生产企业有未提供化学品安全技术说明书，或者未在包装（包括外包装件）上粘贴、拴挂化学品安全标签等行为的行政处罚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1.《危险化学品安全管理条例》</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第七十八条第一款第三项、第四项、第五项、第六项、第七项、第九项、第十项、第十一项  有下列情形之一的，由安全生产监督管理部门责令改正，可以处5万元以下的罚款；拒不改正的，处5万元以上10万元以下的罚款；情节严重的，责令停产停业整顿：（三）危险化学品生产企业未提供化学品安全技术说明书，或者未在包装（包括外包装件）上粘贴、拴挂化学品安全标签的；（四）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五）危险化学品生产企业发现其生产的危险化学品有新的危险特性不立即公告，或者不及时修订其化学品安全技术说明书和化学品安全标签的；（六）危险化学品经营企业经营没有化学品安全技术说明书和化学品安全标签的危险化学品的；（七）危险化学品包装物、容器的材质以及包装的型式、规格、方法和单件质量（重量）与所包装的危险化学品的性质和用途不相适应的；（九）危险化学品专用仓库未设专人负责管理，或者对储存的剧毒化学品以及储存数量构成重大危险源的其他危险化学品未实行双人收发、双人保管制度的；（十）储存危险化学品的单位未建立危险化学品出入库核查、登记制度的；（十一）危险化学品专用仓库未设置明显标志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103</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对生产、储存危险化学品的单位未在作业场所设置通信、报警装置的行政处罚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1.《危险化学品安全管理条例》</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第七十八条第一款第八项  有下列情形之一的，由安全生产监督管理部门责令改正，可以处5万元以下的罚款；拒不改正的，处5万元以上10万元以下的罚款；情节严重的，责令停产停业整顿：（八）生产、储存危险化学品的单位未在作业场所和安全设施、设备上设置明显的安全警示标志，或者未在作业场所设置通信、报警装置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104</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对生产、储存危险化学品的单位未按规定对危险化学品管道进行检测、维护的行政处罚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1.《危险化学品安全管理条例》</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第七十八条第一款第一项  有下列情形之一的，由安全生产监督管理部门责令改正，可以处5万元以下的罚款；拒不改正的，处5万元以上10万元以下的罚款；情节严重的，责令停产停业整顿：（一）生产、储存危险化学品的单位未对其铺设的危险化学品管道设置明显的标志，或者未对危险化学品管道定期检查、检测的；</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2.《陕西省安全生产条例》第六十七条 违反本条例规定的其他行为，法律、行政法规已有法律责任规定的，从其规定。</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105</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对进行可能危及危险化学品管道安全的施工作业，施工单位未按照规定书面通知管道单位等行为的行政处罚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1.《危险化学品安全管理条例》</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第七十八条第一款第二项  有下列情形之一的，由安全生产监督管理部门责令改正，可以处5万元以下的罚款；拒不改正的，处5万元以上10万元以下的罚款；情节严重的，责令停产停业整顿：（二）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2.《危险化学品输送管道安全管理规定》</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第三十五条第二项  有下列情形之一的，由安全生产监督管理部门责令改正，可以处5万元以下的罚款；拒不改正的，处5万元以上10万元以下的罚款；情节严重的，责令停产停业整顿：（二）进行可能危及危险化学品管道安全的施工作业，施工单位未按照规定书面通知管道单位，或者未与管道单位共同制定应急预案并采取相应的防护措施，或者管道单位未指派专人到现场进行管道安全保护指导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106</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对转产、停产、停止使用的危险化学品管道，管道单位未采取有效措施及时、妥善处置及报备的行政处罚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1.《危险化学品输送管道安全管理规定》</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第三十六条  对转产、停产、停止使用的危险化学品管道，管道单位未采取有效措施及时、妥善处置的，由安全生产监督管理部门责令改正，处5万元以上10万元以下的罚款；构成犯罪的，依法追究刑事责任。</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对转产、停产、停止使用的危险化学品管道，管道单位未按照本规定将处置方案报县级以上安全生产监督管理部门的，由安全生产监督管理部门责令改正，可以处1万元以下的罚款；拒不改正的，处1万元以上5万元以下的罚款。</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107</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对危险化学品建设项目的建设单位有建设项目安全设施竣工后未进行检验、检测等行为的行政处罚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1.《危险化学品建设项目安全监督管理办法》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第三十七条  建设单位有下列行为之一的，责令改正，可以处1万元以下的罚款；逾期未改正的，处1万元以上3万元以下的罚款：（一）建设项目安全设施竣工后未进行检验、检测的；（二）在申请建设项目安全审查时提供虚假文件、资料的；（三）未组织有关单位和专家研究提出试生产（使用）可能出现的安全问题及对策，或者未制定周密的试生产（使用）方案，进行试生产（使用）的；（四）未组织有关专家对试生产（使用）方案进行审查、对试生产（使用）条件进行检查确认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108</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对危险化学品建设项目的建设单位未如实申请建设项目安全审查的行政处罚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1.《危险化学品建设项目安全监督管理办法》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第三十八条  建设单位隐瞒有关情况或者提供虚假材料申请建设项目安全审查的，不予受理或者审查不予通过，给予警告，并自安全生产监督管理部门发现之日起一年内不得再次申请该审查。</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建设单位采用欺骗、贿赂等不正当手段取得建设项目安全审查的，自安全生产监督管理部门撤销建设项目安全审查之日起三年内不得再次申请该审查。</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2.《中华人民共和国行政许可法》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第七十八条  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第七十九条  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109</w:t>
            </w:r>
          </w:p>
        </w:tc>
        <w:tc>
          <w:tcPr>
            <w:tcW w:w="2058" w:type="dxa"/>
            <w:vMerge w:val="restart"/>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对化学品单位有未按规定对化学品进行物理危险性鉴定或者分类等行为的行政处罚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Merge w:val="restart"/>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1.《化学品物理危险性鉴定与分类管理办法》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第十九条  化学品单位有下列情形之一的，由安全生产监督管理部门责令限期改正，可以处1万元以下的罚款；拒不改正的，处1万元以上3万元以下的罚款：（一）未按照本办法规定对化学品进行物理危险性鉴定或者分类的；（二）未按照本办法规定建立化学品物理危险性鉴定与分类管理档案的；（三）在办理化学品物理危险性的鉴定过程中，隐瞒化学品的危险性成分、含量等相关信息或者提供虚假材料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jc w:val="center"/>
              <w:rPr>
                <w:rFonts w:ascii="宋体" w:hAnsi="宋体" w:eastAsia="宋体" w:cs="宋体"/>
                <w:sz w:val="24"/>
                <w:szCs w:val="24"/>
              </w:rPr>
            </w:pPr>
          </w:p>
        </w:tc>
        <w:tc>
          <w:tcPr>
            <w:tcW w:w="2058" w:type="dxa"/>
            <w:vMerge w:val="continue"/>
            <w:vAlign w:val="center"/>
          </w:tcPr>
          <w:p>
            <w:pPr>
              <w:jc w:val="center"/>
              <w:rPr>
                <w:rFonts w:hint="eastAsia" w:ascii="仿宋" w:hAnsi="仿宋" w:eastAsia="仿宋" w:cs="仿宋"/>
                <w:i w:val="0"/>
                <w:iCs w:val="0"/>
                <w:snapToGrid w:val="0"/>
                <w:color w:val="000000"/>
                <w:kern w:val="0"/>
                <w:sz w:val="24"/>
                <w:szCs w:val="24"/>
                <w:u w:val="none"/>
                <w:lang w:val="en-US" w:eastAsia="zh-CN" w:bidi="ar"/>
              </w:rPr>
            </w:pP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Merge w:val="continue"/>
            <w:vAlign w:val="center"/>
          </w:tcPr>
          <w:p>
            <w:pPr>
              <w:keepNext w:val="0"/>
              <w:keepLines w:val="0"/>
              <w:widowControl/>
              <w:suppressLineNumbers w:val="0"/>
              <w:jc w:val="left"/>
              <w:textAlignment w:val="center"/>
              <w:rPr>
                <w:sz w:val="18"/>
                <w:szCs w:val="18"/>
              </w:rPr>
            </w:pP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111</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对鉴定机构在物理危险性鉴定过程中有伪造、篡改数据或者有其他弄虚作假等行为处以罚款的行政处罚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1.《化学品物理危险性鉴定与分类管理办法》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第二十条  鉴定机构在物理危险性鉴定过程中有下列行为之一的，处1万元以上3万元以下的罚款；情节严重的，由国家安全生产监督管理总局从鉴定机构名单中除名并公告：（一）伪造、篡改数据或者有其他弄虚作假行为的；（二）未通过安全生产监督管理部门的监督检查，仍从事鉴定工作的；（三）泄露化学品单位商业秘密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112</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对生产、经营、使用国家禁止生产、经营、使用的危险化学品的行政处罚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spacing w:after="480" w:afterAutospacing="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1.《危险化学品安全管理条例》</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第七十五条  生产、经营、使用国家禁止生产、经营、使用的危险化学品的，由安全生产监督管理部门责令停止生产、经营、使用活动，处20万元以上50万元以下的罚款，有违法所得的，没收违法所得；构成犯罪的，依法追究刑事责任。</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有前款规定行为的，安全生产监督管理部门还应当责令其对所生产、经营、使用的危险化学品进行无害化处理。</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违反国家关于危险化学品使用的限制性规定使用危险化学品的，依照本条第一款的规定处理。</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113</w:t>
            </w:r>
          </w:p>
        </w:tc>
        <w:tc>
          <w:tcPr>
            <w:tcW w:w="2058" w:type="dxa"/>
            <w:vMerge w:val="restart"/>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生产、储存危险化学品的企业或者使用危险化学品从事生产的企业未按规定将安全评价报告、整改方案落实情况报备，或者储存危险化学品的单位未将其剧毒化学品以及储存数量构成重大危险源的其他危险化学品的储存数量、储存地点以及管理人员的情况报备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Merge w:val="restart"/>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1.《危险化学品安全管理条例》</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第八十一条第一款、第二款  有下列情形之一的，由公安机关责令改正，可以处1万元以下的罚款；拒不改正的，处1万元以上5万元以下的罚款：（一）生产、储存、使用剧毒化学品、易制爆危险化学品的单位不如实记录生产、储存、使用的剧毒化学品、易制爆危险化学品的数量、流向的；（二）生产、储存、使用剧毒化学品、易制爆危险化学品的单位发现剧毒化学品、易制爆危险化学品丢失或者被盗，不立即向公安机关报告的；（三）储存剧毒化学品的单位未将剧毒化学品的储存数量、储存地点以及管理人员的情况报所在地县级人民政府公安机关备案的；（四）危险化学品生产企业、经营企业不如实记录剧毒化学品、易制爆危险化学品购买单位的名称、地址、经办人的姓名、身份证号码以及所购买的剧毒化学品、易制爆危险化学品的品种、数量、用途，或者保存销售记录和相关材料的时间少于1年的；（五）剧毒化学品、易制爆危险化学品的销售企业、购买单位未在规定的时限内将所销售、购买的剧毒化学品、易制爆危险化学品的品种、数量以及流向信息报所在地县级人民政府公安机关备案的；（六）使用剧毒化学品、易制爆危险化学品的单位依照本条例规定转让其购买的剧毒化学品、易制爆危险化学品，未将有关情况向所在地县级人民政府公安机关报告的。</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生产、储存危险化学品的企业或者使用危险化学品从事生产的企业未按照本条例规定将安全评价报告以及整改方案的落实情况报安全生产监督管理部门或者港口行政管理部门备案，或者储存危险化学品的单位未将其剧毒化学品以及储存数量构成重大危险源的其他危险化学品的储存数量、储存地点以及管理人员的情况报安全生产监督管理部门或者港口行政管理部门备案的，分别由安全生产监督管理部门或者港口行政管理部门依照前款规定予以处罚。</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114</w:t>
            </w:r>
          </w:p>
        </w:tc>
        <w:tc>
          <w:tcPr>
            <w:tcW w:w="2058" w:type="dxa"/>
            <w:vMerge w:val="continue"/>
            <w:vAlign w:val="center"/>
          </w:tcPr>
          <w:p>
            <w:pPr>
              <w:jc w:val="center"/>
              <w:rPr>
                <w:rFonts w:hint="eastAsia" w:ascii="仿宋" w:hAnsi="仿宋" w:eastAsia="仿宋" w:cs="仿宋"/>
                <w:i w:val="0"/>
                <w:iCs w:val="0"/>
                <w:snapToGrid w:val="0"/>
                <w:color w:val="000000"/>
                <w:kern w:val="0"/>
                <w:sz w:val="24"/>
                <w:szCs w:val="24"/>
                <w:u w:val="none"/>
                <w:lang w:val="en-US" w:eastAsia="zh-CN" w:bidi="ar"/>
              </w:rPr>
            </w:pP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Merge w:val="continue"/>
            <w:vAlign w:val="center"/>
          </w:tcPr>
          <w:p>
            <w:pPr>
              <w:keepNext w:val="0"/>
              <w:keepLines w:val="0"/>
              <w:widowControl/>
              <w:suppressLineNumbers w:val="0"/>
              <w:jc w:val="left"/>
              <w:textAlignment w:val="center"/>
              <w:rPr>
                <w:sz w:val="18"/>
                <w:szCs w:val="18"/>
              </w:rPr>
            </w:pP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115</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对生产、储存、使用危险化学品的单位转产、停产、停业或者解散，未采取有效措施处置危险化学品生产装置、储存设施以及库存的危险化学品，或者丢弃危险化学品的行政处罚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1.《危险化学品安全管理条例》</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第八十二条第一款  生产、储存、使用危险化学品的单位转产、停产、停业或者解散，未采取有效措施及时、妥善处置其危险化学品生产装置、储存设施以及库存的危险化学品，或者丢弃危险化学品的，由安全生产监督管理部门责令改正，处5万元以上10万元以下的罚款；构成犯罪的，依法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116</w:t>
            </w:r>
          </w:p>
        </w:tc>
        <w:tc>
          <w:tcPr>
            <w:tcW w:w="2058" w:type="dxa"/>
            <w:vMerge w:val="restart"/>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对生产、储存、使用危险化学品的单位有重复使用危险化学品包装物、容器前不进行检查等行为的行政处罚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Merge w:val="restart"/>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1.《危险化学品安全管理条例》</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第八十条第一款第一项、第二项、第三项、第四项、第六项、第七项  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一）对重复使用的危险化学品包装物、容器，在重复使用前不进行检查的；（二）未根据其生产、储存的危险化学品的种类和危险特性，在作业场所设置相关安全设施、设备，或者未按照国家标准、行业标准或者国家有关规定对安全设施、设备进行经常性维护、保养的；（三）未依照本条例规定对其安全生产条件定期进行安全评价的；（四）未将危险化学品储存在专用仓库内，或者未将剧毒化学品以及储存数量构成重大危险源的其他危险化学品在专用仓库内单独存放的；（六）危险化学品专用仓库不符合国家标准、行业标准的要求的；（七）未对危险化学品专用仓库的安全设施、设备定期进行检测、检验的。</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2.《危险化学品经营许可证管理办法》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第三十条第一项、第二项、第三项、第四项、第六项、第七项  带有储存设施的企业违反《危险化学品安全管理条例》规定，有下列情形之一的，责令改正，处5万元以上10万元以下的罚款；拒不改正的，责令停产停业整顿；经停产停业整顿仍不具备法律、法规、规章、国家标准和行业标准规定的安全生产条件的，吊销其经营许可证：（一）对重复使用的危险化学品包装物、容器，在重复使用前不进行检查的；（二）未根据其储存的危险化学品的种类和危险特性，在作业场所设置相关安全设施、设备，或者未按照国家标准、行业标准或者国家有关规定对安全设施、设备进行经常性维护、保养的；（三）未将危险化学品储存在专用仓库内，或者未将剧毒化学品以及储存数量构成重大危险源的其他危险化学品在专用仓库内单独存放的；（四）未对其安全生产条件定期进行安全评价的；（六）危险化学品专用仓库不符合国家标准、行业标准的要求的；（七）未对危险化学品专用仓库的安全设施、设备定期进行检测、检验的。                                                                                                                                                                                                                                                                                                                                                                                                                                                      第三十六条 本办法规定的行政处罚，由安全生产监督管理部门决定。其中，本办法第三十一条规定的行政处罚和第三十条、第三十二条规定的吊销经营许可证的行政处罚，由发证机关决定。</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117</w:t>
            </w:r>
          </w:p>
        </w:tc>
        <w:tc>
          <w:tcPr>
            <w:tcW w:w="2058" w:type="dxa"/>
            <w:vMerge w:val="continue"/>
            <w:vAlign w:val="center"/>
          </w:tcPr>
          <w:p>
            <w:pPr>
              <w:jc w:val="center"/>
              <w:rPr>
                <w:rFonts w:hint="eastAsia" w:ascii="仿宋" w:hAnsi="仿宋" w:eastAsia="仿宋" w:cs="仿宋"/>
                <w:i w:val="0"/>
                <w:iCs w:val="0"/>
                <w:snapToGrid w:val="0"/>
                <w:color w:val="000000"/>
                <w:kern w:val="0"/>
                <w:sz w:val="24"/>
                <w:szCs w:val="24"/>
                <w:u w:val="none"/>
                <w:lang w:val="en-US" w:eastAsia="zh-CN" w:bidi="ar"/>
              </w:rPr>
            </w:pP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Merge w:val="continue"/>
            <w:vAlign w:val="center"/>
          </w:tcPr>
          <w:p>
            <w:pPr>
              <w:keepNext w:val="0"/>
              <w:keepLines w:val="0"/>
              <w:widowControl/>
              <w:suppressLineNumbers w:val="0"/>
              <w:jc w:val="left"/>
              <w:textAlignment w:val="center"/>
              <w:rPr>
                <w:sz w:val="18"/>
                <w:szCs w:val="18"/>
              </w:rPr>
            </w:pP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118</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对危险化学品生产企业、经营企业有向不具有相关许可证件或者证明文件的单位销售剧毒化学品、易制爆危险化学品等情形的行政处罚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1.《危险化学品安全管理条例》</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第八十四条第一款  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一）向不具有本条例第三十八条第一款、第二款规定的相关许可证件或者证明文件的单位销售剧毒化学品、易制爆危险化学品的；（二）不按照剧毒化学品购买许可证载明的品种、数量销售剧毒化学品的；（三）向个人销售剧毒化学品（属于剧毒化学品的农药除外）、易制爆危险化学品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119</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对生产、储存、使用危险化学品的单位转产、停产、停业或者解散，未按规定将危险化学品生产装置、储存设施以及库存危险化学品的处置方案报备的行政处罚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1.《危险化学品安全管理条例》</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第八十二条第二款  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120</w:t>
            </w:r>
          </w:p>
        </w:tc>
        <w:tc>
          <w:tcPr>
            <w:tcW w:w="2058" w:type="dxa"/>
            <w:vMerge w:val="restart"/>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对危险化学品生产企业、进口企业不办理危险化学品登记，或者发现其生产、进口的危险化学品有新的危险特性不办理危险化学品登记内容变更手续的行政处罚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Merge w:val="restart"/>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1.《危险化学品安全管理条例》</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第七十八条第一款第十二项  有下列情形之一的，由安全生产监督管理部门责令改正，可以处5万元以下的罚款；拒不改正的，处5万元以上10万元以下的罚款；情节严重的，责令停产停业整顿：（十二）危险化学品生产企业、进口企业不办理危险化学品登记，或者发现其生产、进口的危险化学品有新的危险特性不办理危险化学品登记内容变更手续的。</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2.《危险化学品登记管理办法》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第二十九条  登记企业不办理危险化学品登记，登记品种发生变化或者发现其生产、进口的危险化学品有新的危险特性不办理危险化学品登记内容变更手续的，责令改正，可以处5万元以下的罚款；拒不改正的，处5万元以上10万元以下的罚款；情节严重的，责令停产停业整顿。</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121</w:t>
            </w:r>
          </w:p>
        </w:tc>
        <w:tc>
          <w:tcPr>
            <w:tcW w:w="2058" w:type="dxa"/>
            <w:vMerge w:val="continue"/>
            <w:vAlign w:val="center"/>
          </w:tcPr>
          <w:p>
            <w:pPr>
              <w:jc w:val="center"/>
              <w:rPr>
                <w:rFonts w:hint="eastAsia" w:ascii="仿宋" w:hAnsi="仿宋" w:eastAsia="仿宋" w:cs="仿宋"/>
                <w:i w:val="0"/>
                <w:iCs w:val="0"/>
                <w:snapToGrid w:val="0"/>
                <w:color w:val="000000"/>
                <w:kern w:val="0"/>
                <w:sz w:val="24"/>
                <w:szCs w:val="24"/>
                <w:u w:val="none"/>
                <w:lang w:val="en-US" w:eastAsia="zh-CN" w:bidi="ar"/>
              </w:rPr>
            </w:pP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Merge w:val="continue"/>
            <w:vAlign w:val="center"/>
          </w:tcPr>
          <w:p>
            <w:pPr>
              <w:keepNext w:val="0"/>
              <w:keepLines w:val="0"/>
              <w:widowControl/>
              <w:suppressLineNumbers w:val="0"/>
              <w:jc w:val="left"/>
              <w:textAlignment w:val="center"/>
              <w:rPr>
                <w:sz w:val="18"/>
                <w:szCs w:val="18"/>
              </w:rPr>
            </w:pP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122</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对危险化学品生产企业、进口企业有在危险化学品登记证有效期内企业名称等发生变化，未按规定办理登记变更手续等行为的行政处罚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1.《危险化学品登记管理办法》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第三十条第二项、第三项、第四项、第五项  登记企业有下列行为之一的，责令改正，可以处3万元以下的罚款：（二）在危险化学品登记证有效期内企业名称、注册地址、应急咨询服务电话发生变化，未按规定按时办理危险化学品登记变更手续的；（三）危险化学品登记证有效期满后，未按规定申请复核换证，继续进行生产或者进口的；（四）转让、冒用或者使用伪造的危险化学品登记证，或者不如实填报登记内容、提交有关材料的；（五）拒绝、阻挠登记机构对本企业危险化学品登记情况进行现场核查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123</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对危险化学品生产企业、进口企业未按规定向用户提供应急咨询服务的行政处罚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1.《危险化学品登记管理办法》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第三十条第一项  登记企业有下列行为之一的，责令改正，可以处3万元以下的罚款：（一）未向用户提供应急咨询服务或者应急咨询服务不符合本办法第二十二条规定的；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124</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对化工和危险化学品企业涉及重点监管危险化工工艺的装置未实现自动化控制，系统未实现紧急停车功能，装备的自动化控制系统、紧急停车系统未投入使用的行政处罚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125</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对化工和危险化学品企业的全压力式液化烃储罐未按国家标准设置注水措施的行政处罚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126</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对化工和危险化学品企业液化烃、液氨、液氯等易燃易爆、有毒有害液化气体的充装未使用万向管道充装系统的行政处罚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127</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对化工和危险化学品企业在役化工装置未经正规设计且未进行安全设计诊断的行政处罚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128</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对化工和危险化学品企业的控制室或机柜间面向具有火灾、爆炸危险性装置一侧不满足国家标准关于防火防爆要求的行政处罚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129</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对化工和危险化学品企业的安全阀、爆破片等安全附件未正常投用的行政处罚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130</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对化工和危险化学品企业中光气、氯气等剧毒气体及硫化氢气体管道穿越除厂区外的公共区域的行政处罚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131</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对化工和危险化学品企业地区架空电力线路穿越生产区且不符合国家标准要求的行政处罚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132</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对化工和危险化学品企业有构成一级、二级重大危险源的危险化学品罐区未实现紧急切断功能等行为的行政处罚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133</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对化工和危险化学品企业化工生产装置未按国家标准要求设置双重电源供电，自动化控制系统未设置不间断电源的行政处罚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134</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对化工和危险化学品企业新开发的危险化学品生产工艺未经小试、中试、工业化试验直接进行工业化生产等行为的行政处罚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135</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对化工和危险化学品企业未制定操作规程和工艺控制指标的行政处罚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136</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对化工和危险化学品企业未按照国家标准制定动火、进入受限空间等特殊作业管理制度，或者制度未有效执行的行政处罚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第一百零一条第一项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137</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对危险化学品生产、经营单位主要负责人和安全生产管理人员未依法经考核合格的行政处罚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第九十七条第二项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二）危险物品的生产、经营、储存、装卸单位以及矿山、金属冶炼、建筑施工、运输单位的主要负责人和安全生产管理人员未按照规定经考核合格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138</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对化工和危险化学品企业特种作业人员未持证上岗的行政处罚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第九十七条第七项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七）特种作业人员未按照规定经专门的安全作业培训并取得相应资格，上岗作业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139</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对化工和危险化学品企业未制定实施生产安全事故隐患排查治理制度的行政处罚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第一百零一条第五项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五）未建立事故隐患排查治理制度，或者重大事故隐患排查治理情况未按照规定报告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140</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对化工和危险化学品企业未建立与岗位相匹配的全员安全生产责任制的行政处罚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141</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对化工和危险化学品企业使用淘汰落后安全技术工艺、设备目录列出的工艺、设备的行政处罚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第九十九条第七项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七）使用应当淘汰的危及生产安全的工艺、设备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142</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对化工和危险化学品企业涉及可燃和有毒有害气体泄漏的场所未按国家标准设置检测报警装置，爆炸危险场所未按国家标准安装使用防爆电气设备的行政处罚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143</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对非药品类易制毒化学品生产、经营单位未按规定建立管理制度和安全管理制度的行政处罚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1.《易制毒化学品管理条例》</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第四十条第一款第一项  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一）易制毒化学品生产、经营、购买、运输或者进口、出口单位未按规定建立安全管理制度的；</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2.《非药品类易制毒化学品生产、经营许可办法》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第三十条第一项  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一）易制毒化学品生产、经营单位未按规定建立易制毒化学品的管理制度和安全管理制度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144</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对将非药品类易制毒化学品生产、经营许可证或者备案证明转借他人使用的行政处罚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1.《易制毒化学品管理条例》</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第四十条第一款第二项  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二）将许可证或者备案证明转借他人使用的；</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2.《非药品类易制毒化学品生产、经营许可办法》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第三十条第二项  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二）将许可证或者备案证明转借他人使用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145</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对超出许可的品种、数量，生产、经营非药品类易制毒化学品的行政处罚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1.《易制毒化学品管理条例》</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第四十条第一款第三项  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三）超出许可的品种、数量生产、经营、购买易制毒化学品的；</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2.《非药品类易制毒化学品生产、经营许可办法》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第三十条第三项  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三）超出许可的品种、数量，生产、经营非药品类易制毒化学品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146</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对非药品类易制毒化学品的产品包装和使用说明书不符合规定的行政处罚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1.《易制毒化学品管理条例》</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第四十条第一款第七项  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七）易制毒化学品的产品包装和使用说明书不符合本条例规定要求的；</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2.《非药品类易制毒化学品生产、经营许可办法》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第三十条第四项  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四）易制毒化学品的产品包装和使用说明书不符合《条例》规定要求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147</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对生产、经营非药品类易制毒化学品的单位未按规定报告年度生产、经营等情况的行政处罚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1.《易制毒化学品管理条例》</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第四十条第一款第八项  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八）生产、经营易制毒化学品的单位不如实或者不按时向有关行政主管部门和公安机关报告年度生产、经销和库存等情况的。</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2.《非药品类易制毒化学品生产、经营许可办法》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第三十条第五项  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五）生产、经营非药品类易制毒化学品的单位不如实或者不按时向安全生产监督管理部门报告年度生产、经营等情况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148</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对生产、经营非药品类易制毒化学品的单位有未经许可或者备案擅自生产、经营非药品类易制毒化学品等行为的行政处罚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1.《易制毒化学品管理条例》</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第三十八条  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10倍以上20倍以下的罚款，货值的20倍不足1万元的，按1万元罚款；有违法所得的，没收违法所得；有营业执照的，由市场监督管理部门吊销营业执照；构成犯罪的，依法追究刑事责任。</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对有前款规定违法行为的单位或者个人，有关行政主管部门可以自作出行政处罚决定之日起3年内，停止受理其易制毒化学品生产、经营、购买、运输或者进口、出口许可申请。</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149</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对生产、经营非药品类易制毒化学品的单位或者个人拒不接受安全生产监督管理部门监督检查的行政处罚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1.《易制毒化学品管理条例》</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第四十二条  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1万元以上5万元以下的罚款，对直接负责的主管人员以及其他直接责任人员处1000元以上5000元以下的罚款；有违反治安管理行为的，依法给予治安管理处罚；构成犯罪的，依法追究刑事责任。</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2.《非药品类易制毒化学品生产、经营许可办法》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第三十一条  生产、经营非药品类易制毒化学品的单位或者个人拒不接受安全生产监督管理部门监督检查的，由县级以上人民政府安全生产监督管理部门责令改正，对直接负责的主管人员以及其他直接责任人员给予警告；情节严重的，对单位处1万元以上5万元以下的罚款，对直接负责的主管人员以及其他直接责任人员处1000元以上5000元以下的罚款。</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150</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对烟花爆竹生产企业转让、冒用安全生产许可证的行政处罚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1.《安全生产许可证条例》</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第二十一条  违反本条例规定，转让安全生产许可证的，没收违法所得，处10万元以上50万元以下的罚款，并吊销其安全生产许可证；构成犯罪的，依法追究刑事责任；接受转让的，依照本条例第十九条的规定处罚。</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 xml:space="preserve">    冒用安全生产许可证或者使用伪造的安全生产许可证的，依照本条例第十九条的规定处罚。</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 xml:space="preserve">    第十九条  违反本条例规定，未取得安全生产许可证擅自进行生产的，责令停止生产，没收违法所得，并处10万元以上50万元以下的罚款；造成重大事故或者其他严重后果，构成犯罪的，依法追究刑事责任。                                                                                                                                                         第二十三条  本条例规定的行政处罚，由安全生产许可证颁发管理机关决定。</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151</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对烟花爆竹生产企业出租、出借、买卖或者伪造安全生产许可证的行政处罚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152</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对烟花爆竹生产企业有变更企业主要负责人或者名称，未办理安全生产许可证变更手续等行为的行政处罚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1.《烟花爆竹生产企业安全生产许可证实施办法》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第四十三条第一项  企业有下列行为之一的，责令停止违法活动或者限期改正，并处1万元以上3万元以下的罚款：（一）变更企业主要负责人或者名称，未办理安全生产许可证变更手续的；</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第四十四条第一款第三项、第二款  企业有下列行为之一的，依法暂扣其安全生产许可证：（三）改建、扩建烟花爆竹生产（含储存）设施未办理安全生产许可证变更手续的；</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企业有前款第一项、第二项、第三项行为之一的，并处1万元以上3万元以下的罚款。</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第四十八条  本办法规定的行政处罚，由安全生产监督管理部门决定，暂扣、吊销安全生产许可证的行政处罚由发证机关决定。</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153</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对从事礼花弹生产的企业将礼花弹销售给未经公安机关批准的燃放活动等行为的行政处罚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1.《烟花爆竹生产企业安全生产许可证实施办法》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第四十四条第一款第二项、第四项、第二款  企业有下列行为之一的，依法暂扣其安全生产许可证：（二）从事礼花弹生产的企业将礼花弹销售给未经公安机关批准的燃放活动的；（四）发生较大以上生产安全责任事故的；</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企业有前款第一项、第二项、第三项行为之一的，并处1万元以上3万元以下的罚款。</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154</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对烟花爆竹生产企业有未按安全生产许可证核定的产品种类进行生产等行为的行政处罚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1.《烟花爆竹安全管理条例》</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第三十七条  生产烟花爆竹的企业有下列行为之一的，由安全生产监督管理部门责令限期改正，处1万元以上5万元以下的罚款；逾期不改正的，责令停产停业整顿，情节严重的，吊销安全生产许可证：（一）未按照安全生产许可证核定的产品种类进行生产的；（二）生产工序或者生产作业不符合有关国家标准、行业标准的；（三）雇佣未经设区的市人民政府安全生产监督管理部门考核合格的人员从事危险工序作业的；（四）生产烟花爆竹使用的原料不符合国家标准规定的，或者使用的原料超过国家标准规定的用量限制的；（五）使用按照国家标准规定禁止使用或者禁忌配伍的物质生产烟花爆竹的；（六）未按照国家标准的规定在烟花爆竹产品上标注燃放说明，或者未在烟花爆竹的包装物上印制易燃易爆危险物品警示标志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155</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对烟花爆竹生产经营企业主要负责人、安全生产管理人员未依法经考核合格的行政处罚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第九十七条第二项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二）危险物品的生产、经营、储存、装卸单位以及矿山、金属冶炼、建筑施工、运输单位的主要负责人和安全生产管理人员未按照规定经考核合格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156</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对烟花爆竹生产经营企业特种作业人员未持证上岗的行政处罚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第九十七条第七项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七）特种作业人员未按照规定经专门的安全作业培训并取得相应资格，上岗作业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157</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对烟花爆竹生产经营企业特种作业人员带药检维修设备设施的行政处罚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158</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对烟花爆竹生产经营企业职工自行携带工器具、机器设备进厂进行涉药作业的行政处罚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159</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对烟花爆竹生产经营企业工（库）房实际作业人员数量超过核定人数的行政处罚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160</w:t>
            </w:r>
          </w:p>
        </w:tc>
        <w:tc>
          <w:tcPr>
            <w:tcW w:w="2058"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对烟花爆竹生产经营企业工（库）房实际滞留、存储药量超过核定药量的行政处罚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161</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对烟花爆竹生产经营企业工（库）房内、外部安全距离不足，防护屏障缺失或者不符合要求的行政处罚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162</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对烟花爆竹生产经营企业防静电、防火、防雷设备设施缺失或者失效的行政处罚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163</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对烟花爆竹生产经营企业擅自改变工（库）房用途或者违规私搭乱建的行政处罚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164</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对烟花爆竹生产经营企业工厂围墙缺失或者分区设置不符合国家标准的行政处罚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165</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对烟花爆竹生产经营企业将氧化剂、还原剂同库储存、违规预混或者在同一工房内粉碎、称量的行政处罚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166</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对烟花爆竹生产经营企业在用涉药机械设备未经安全性论证或者擅自更改、改变用途的行政处罚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167</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对烟花爆竹生产经营企业中转库、药物总库和成品总库的存储能力与设计产能不匹配的行政处罚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168</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对烟花爆竹生产经营企业未制定实施生产安全事故隐患排查治理制度的行政处罚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第一百零一条第五项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五）未建立事故隐患排查治理制度，或者重大事故隐患排查治理情况未按照规定报告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169</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对烟花爆竹生产经营企业未建立与岗位相匹配的全员安全生产责任制的行政处罚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170</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对烟花爆竹生产经营企业生产经营的产品种类、危险等级超许可范围或者生产使用违禁药物的行政处罚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171</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对烟花爆竹生产经营企业分包转包生产线、工房、库房组织生产经营的行政处罚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172</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对烟花爆竹生产经营企业一证多厂或者多股东各自独立组织生产经营的行政处罚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173</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对烟花爆竹生产经营企业许可证过期、整顿改造、恶劣天气等停产停业期间组织生产经营的行政处罚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174</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对烟花爆竹生产经营企业仓库存放其它爆炸物等危险物品或者生产经营违禁超标产品的行政处罚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175</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对烟花爆竹生产经营企业有工（库）房等进行检维修等作业前，未制定安全作业方案等行为的行政处罚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1.《烟花爆竹生产经营安全规定》</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第三十七条  生产经营单位有下列行为之一的，责令改正；拒不改正的，处一万元以上三万元以下的罚款，对其直接负责的主管人员和其他直接责任人员处五千元以上一万元以下的罚款：（一）对工（库）房、安全设施、电气线路、机械设备等进行检测、检修、维修、改造作业前，未制定安全作业方案，或者未切断被检修、维修的电气线路和机械设备电源的；（二）拒绝、阻挠受安全生产监督管理部门委托的专业技术服务机构开展检验、检测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176</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对烟花爆竹生产企业、批发企业有防范静电危害的措施不符合相关国家标准或者行业标准等行为的行政处罚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1.《烟花爆竹生产经营安全规定》</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第三十四条  生产企业、批发企业有下列行为之一的，责令限期改正，可以处五万元以下的罚款；逾期未改正的，处五万元以上二十万元以下的罚款，对其直接负责的主管人员和其他直接责任人员处一万元以上二万元以下的罚款；情节严重的，责令停产停业整顿：（一）防范静电危害的措施不符合相关国家标准或者行业标准规定的；（二）使用新安全设备，未进行安全性论证的；（三）在生产区、工（库）房等有药区域对安全设备进行检测、改造作业时，未将工（库）房内的药物、有药半成品、成品搬走并清理作业现场的。</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2.《中华人民共和国安全生产法》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177</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对企业从其他企业购买烟花爆竹半成品加工后销售等行为的行政处罚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1.《烟花爆竹生产企业安全生产许可证实施办法》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第四十三条第二项  企业有下列行为之一的，责令停止违法活动或者限期改正，并处1万元以上3万元以下的罚款：（二）从其他企业购买烟花爆竹半成品加工后销售，或者购买其他企业烟花爆竹成品加贴本企业标签后销售，或者向其他企业销售烟花爆竹半成品的。</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第四十八条  本办法规定的行政处罚，由安全生产监督管理部门决定，暂扣、吊销安全生产许可证的行政处罚由发证机关决定。</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178</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对烟花爆竹生产企业、批发企业工（库）房没有设置准确、清晰、醒目的定员、定量、定级标识的行政处罚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1.《烟花爆竹生产经营安全规定》</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第三十三条第一项  生产企业、批发企业有下列行为之一的，责令限期改正；逾期未改正的，处一万元以上三万元以下的罚款：（一）工（库）房没有设置准确、清晰、醒目的定员、定量、定级标识的；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179</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对烟花爆竹生产企业取得安全生产许可证后，将企业、生产线或者工（库）房转包、分包给不具备安全生产条件或者相应资质的其他单位或者个人的行政处罚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1.《烟花爆竹生产企业安全生产许可证实施办法》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第四十七条  企业取得安全生产许可证后，将企业、生产线或者工（库）房转包、分包给不具备安全生产条件或者相应资质的其他单位或者个人，依照《中华人民共和国安全生产法》的有关规定给予处罚。</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第四十八条  本办法规定的行政处罚，由安全生产监督管理部门决定，暂扣、吊销安全生产许可证的行政处罚由发证机关决定。</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2.《中华人民共和国安全生产法》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第一百零三条第一款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180</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对未经许可经营、超许可范围经营、许可证过期继续经营烟花爆竹的行政处罚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1.《烟花爆竹安全管理条例》</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第三十六条第一款  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2.《烟花爆竹经营许可实施办法》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第三十一条  对未经许可经营、超许可范围经营、许可证过期继续经营烟花爆竹的，责令其停止非法经营活动，处2万元以上10万元以下的罚款，并没收非法经营的物品及违法所得。</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181</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对向未取得烟花爆竹安全生产许可的单位或者个人销售黑火药、烟火药、引火线的行政处罚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1.《烟花爆竹安全管理条例》</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第三十六条第一款  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182</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对烟花爆竹零售经营者变更零售点名称、主要负责人或者经营场所，未重新办理零售许可证等行为的行政处罚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1.《烟花爆竹经营许可实施办法》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第三十五条第二项  零售经营者有下列行为之一的，责令其限期改正，处1000元以上5000元以下的罚款；情节严重的，处5000元以上30000元以下的罚款：（一）变更零售点名称、主要负责人或者经营场所，未重新办理零售许可证的；（二）存放的烟花爆竹数量超过零售许可证载明范围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183</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对烟花爆竹经营企业出租、出借、转让、买卖、冒用经营许可证或者使用伪造的经营许可证的行政处罚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184</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对烟花爆竹零售点与居民居住场所设置在同一建筑物内或者在零售场所使用明火的行政处罚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185</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对烟花爆竹批发企业向烟花爆竹零售经营者供应非法生产、经营的烟花爆竹，或者供应按照规定应由专业燃放人员燃放的烟花爆竹的行政处罚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1.《烟花爆竹安全管理条例》</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第三十八条第一款  从事烟花爆竹批发的企业向从事烟花爆竹零售的经营者供应非法生产、经营的烟花爆竹，或者供应按照国家标准规定应由专业燃放人员燃放的烟花爆竹的，由安全生产监督管理部门责令停止违法行为，处2万元以上10万元以下的罚款，并没收非法经营的物品及违法所得；情节严重的，吊销烟花爆竹经营许可证。</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2.《烟花爆竹经营许可实施办法》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第三十三条第二项、第三项  批发企业有下列行为之一的，责令其停业整顿，依法暂扣批发许可证，处2万元以上10万元以下的罚款，并没收非法经营的物品及违法所得；情节严重的，依法吊销批发许可证：（二）向零售经营者供应非法生产、经营的烟花爆竹的；（三）向零售经营者供应礼花弹等按照国家标准规定应当由专业人员燃放的烟花爆竹的。                                                                                                                                                                                                                                                                                                                                                                                                                      第三十九条本办法规定的行政处罚，由安全生产监督管理部门决定，暂扣、吊销经营许可证的行政处罚由发证机关决定。</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186</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对烟花爆竹零售经营者销售非法生产、经营的烟花爆竹，或者销售按照规定应由专业燃放人员燃放的烟花爆竹的行政处罚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1.《烟花爆竹安全管理条例》</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第三十八条第二款  从事烟花爆竹零售的经营者销售非法生产、经营的烟花爆竹，或者销售按照国家标准规定应由专业燃放人员燃放的烟花爆竹的，由安全生产监督管理部门责令停止违法行为，处1000元以上5000元以下的罚款，并没收非法经营的物品及违法所得；情节严重的，吊销烟花爆竹经营许可证。</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2.《烟花爆竹经营许可实施办法》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第三十四条  零售经营者有下列行为之一的，责令其停止违法行为，处1000元以上5000元以下的罚款，并没收非法经营的物品及违法所得；情节严重的，依法吊销零售许可证：（一）销售非法生产、经营的烟花爆竹的；（二）销售礼花弹等按照国家标准规定应当由专业人员燃放的烟花爆竹的。                                              第三十九条本办法规定的行政处罚，由安全生产监督管理部门决定，暂扣、吊销经营许可证的行政处罚由发证机关决定。</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187</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对烟花爆竹批发企业有在城市建成区内设立烟花爆竹储存仓库，或者在批发（展示）场所摆放有药样品等行为的行政处罚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1.《烟花爆竹经营许可实施办法》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第三十二条  批发企业有下列行为之一的，责令其限期改正，处5000元以上3万元以下的罚款：（一）在城市建成区内设立烟花爆竹储存仓库，或者在批发（展示）场所摆放有药样品的；（二）采购和销售质量不符合国家标准或者行业标准规定的烟花爆竹的；（三）在仓库内违反国家标准或者行业标准规定储存烟花爆竹的；（四）在烟花爆竹经营许可证载明的仓库以外储存烟花爆竹的；（五）对假冒伪劣、过期、含有超量、违禁药物以及其他存在严重质量问题的烟花爆竹未及时销毁的；（六）未执行合同管理、流向登记制度或者未按照规定应用烟花爆竹流向管理信息系统的；（七）未将黑火药、引火线的采购、销售记录报所在地县级安全监管局备案的；（八）仓储设施新建、改建、扩建后，未重新申请办理许可手续的；（九）变更企业名称、主要负责人、注册地址，未申请办理许可证变更手续的；（十）向未取得零售许可证的单位或者个人销售烟花爆竹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188</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对烟花爆竹生产企业、批发企业未向零售经营者或者零售经营场所提供烟花爆竹配送服务的行政处罚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1.《烟花爆竹生产经营安全规定》</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第三十三条第二项  生产企业、批发企业有下列行为之一的，责令限期改正；逾期未改正的，处一万元以上三万元以下的罚款：（二）未向零售经营者或者零售经营场所提供烟花爆竹配送服务的。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189</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对烟花爆竹零售经营者有超越许可证载明限量储存烟花爆竹等行为的行政处罚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1.《烟花爆竹生产经营安全规定》</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第三十六条  零售经营者有下列行为之一的，责令其限期改正，可以处一千元以上五千元以下的罚款；逾期未改正的，处五千元以上一万元以下的罚款：（一）超越许可证载明限量储存烟花爆竹的；（二）到批发企业仓库自行提取烟花爆竹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190</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对工贸企业未对承包单位、承租单位的安全生产工作统一协调、管理，或者未定期进行安全检查的行政处罚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第一百零三条第二款  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191</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对工贸企业特种作业人员未按照规定经专门的安全作业培训并取得相应资格，上岗作业的行政处罚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第九十七条第七项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七）特种作业人员未按照规定经专门的安全作业培训并取得相应资格，上岗作业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192</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对工贸企业金属冶炼企业主要负责人、安全生产管理人员未按照规定经考核合格的行政处罚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第九十七条第二项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二）危险物品的生产、经营、储存、装卸单位以及矿山、金属冶炼、建筑施工、运输单位的主要负责人和安全生产管理人员未按照规定经考核合格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193</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对冶金企业会议室、活动室、休息室、操作室、交接班室、更衣室（含澡堂）等人员聚集场所，以及钢铁水罐冷（热）修工位设置在铁水、钢水、液渣吊运跨的地坪区域内的行政处罚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194</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对冶金企业生产期间冶炼、精炼和铸造生产区域的事故坑、炉下渣坑，以及熔融金属泄漏和喷溅影响范围内的炉前平台、炉基区域、厂房内吊运和地面运输通道等区域存在积水的行政处罚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195</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对冶金企业炼钢连铸流程未设置事故钢水罐、中间罐漏钢坑（槽）、中间罐溢流坑（槽）、漏钢回转溜槽，或者模铸流程未设置事故钢水罐（坑、槽）的行政处罚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196</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对冶金企业炼钢炉的水冷元件未设置出水温度、进出水流量差等监测报警装置，或者监测报警装置未与炉体倾动、氧（副）枪自动提升、电极自动断电和升起装置联锁的行政处罚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197</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对冶金企业高炉生产期间炉顶工作压力设定值超过设计文件规定的最高工作压力，或者炉顶工作压力监测装置未与炉顶放散阀联锁，或者炉顶放散阀的联锁放散压力设定值超过设备设计压力值的行政处罚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198</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冶金企业煤气生产、回收净化、加压混合、储存、使用设施附近的会议室、活动室、休息室、操作室、交接班室、更衣室等人员聚集场所，以及可能发生煤气泄漏、积聚的场所和部位未设置固定式一氧化碳浓度监测报警装置，或者监测数据未接入24小时有人值守场所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199</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对冶金企业加热炉、煤气柜、除尘器、加压机、烘烤器等设施，以及进入车间前的煤气管道未安装隔断装置的行政处罚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200</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冶金企业正压煤气输配管线水封式排水器的最高封堵煤气压力小于30kPa，或者同一煤气管道隔断装置的两侧共用一个排水器，或者不同煤气管道排水器上部的排水管连通，或者不同介质的煤气管道共用一个排水器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201</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对有色企业会议室、活动室、休息室、操作室、交接班室、更衣室（含澡堂）等人员聚集场所设置在熔融金属吊运跨的地坪区域内的行政处罚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202</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对有色企业生产期间冶炼、精炼、铸造生产区域的事故坑、炉下渣坑，以及熔融金属泄漏、喷溅影响范围内的炉前平台、炉基区域、厂房内吊运和地面运输通道等6类区域存在非生产性积水的行政处罚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203</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对有色企业熔融金属铸造环节未设置紧急排放和应急储存设施的行政处罚（倾动式熔炼炉、倾动式保温炉、倾动式熔保一体炉、带保温炉的固定式熔炼炉除外）</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204</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对有色企业采用水冷冷却的冶炼炉窑、铸造机（铝加工深井铸造工艺的结晶器除外）、加热炉未设置应急水源的行政处罚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205</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对有色企业熔融金属冶炼炉窑的闭路循环水冷元件未设置出水温度、进出水流量差监测报警装置，或者开路水冷元件未设置进水流量、压力监测报警装置，或者未监测开路水冷元件出水温度的行政处罚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206</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有色企业铝加工深井铸造工艺的结晶器冷却水系统未设置进水压力、进水流量监测报警装置，或者监测报警装置未与快速切断阀、紧急排放阀、流槽断开装置联锁，或者监测报警装置未与倾动式浇铸炉控制系统联锁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207</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对有色企业铝加工深井铸造工艺的浇铸炉铝液出口流槽、流槽与模盘（分配流槽）入口连接处未设置液位监测报警装置，或者固定式浇铸炉的铝液出口未设置机械锁紧装置的行政处罚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208</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有色企业铝加工深井铸造工艺的固定式浇铸炉的铝液流槽未设置紧急排放阀，或者流槽与模盘（分配流槽）入口连接处未设置快速切断阀（断开装置），或者流槽与模盘（分配流槽）入口连接处的液位监测报警装置未与快速切断阀（断开装置）、紧急排放阀联锁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209</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有色企业铝加工深井铸造工艺的倾动式浇铸炉流槽与模盘（分配流槽）入口连接处未设置快速切断阀（断开装置），或者流槽与模盘（分配流槽）入口连接处的液位监测报警装置未与浇铸炉倾动控制系统、快速切断阀（断开装置）联锁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210</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对有色企业铝加工深井铸造机钢丝卷扬系统选用非钢芯钢丝绳，或者未落实钢丝绳定期检查、更换制度的行政处罚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211</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有色企业可能发生一氧化碳、砷化氢、氯气、硫化氢等有毒气体泄漏、积聚的场所和部位未设置固定式气体浓度监测报警装置，或者监测数据未接入24小时有人值守场所，或者未对可能有砷化氢气体的场所和部位采取同等效果的检测措施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212</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对有色企业使用煤气（天然气）并强制送风的燃烧装置的燃气总管未设置压力监测报警装置，或者监测报警装置未与紧急自动切断装置联锁的行政处罚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213</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有色企业正压煤气输配管线水封式排水器的最高封堵煤气压力小于30kPa，或者同一煤气管道隔断装置的两侧共用一个排水器，或者不同煤气管道排水器上部的排水管连通，或者不同介质的煤气管道共用一个排水器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214</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对建材企业煤磨袋式收尘器、煤粉仓未设置温度和固定式一氧化碳浓度监测报警装置，或者未设置气体灭火装置的行政处罚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215</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对建材企业筒型储库人工清库作业未落实清库方案中防止高处坠落、坍塌等安全措施的行政处罚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216</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对水泥企业电石渣原料筒型储库未设置固定式可燃气体浓度监测报警装置，或者监测报警装置未与事故通风装置联锁的行政处罚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217</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建材企业进入筒型储库、焙烧窑、预热器旋风筒、分解炉、竖炉、篦冷机、磨机、破碎机前，未对可能意外启动的设备和涌入的物料、高温气体、有毒有害气体等采取隔离措施，或者未落实防止高处坠落、坍塌等安全措施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218</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对建材企业采用预混燃烧方式的燃气窑炉（热发生炉煤气窑炉除外）的燃气总管未设置管道压力监测报警装置，或者监测报警装置未与紧急自动切断装置联锁的行政处罚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219</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对建材企业制氢站、氮氢保护气体配气间、燃气配气间等场所未设置固定式可燃气体浓度监测报警装置的行政处罚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220</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对建材企业电熔制品电炉的水冷设备失效的行政处罚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221</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对建材企业玻璃窑炉、玻璃锡槽等设备未设置水冷和风冷保护系统的监测报警装置的行政处罚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222</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对机械企业会议室、活动室、休息室、更衣室、交接班室等人员聚集场所设置在熔融金属吊运跨或者浇注跨的地坪区域内的行政处罚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223</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对机械企业铸造用熔炼炉、精炼炉、保温炉未设置紧急排放和应急储存设施的行政处罚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224</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机械企业生产期间铸造用熔炼炉、精炼炉、保温炉的炉底、炉坑和事故坑，以及熔融金属泄漏、喷溅影响范围内的炉前平台、炉基区域、造型地坑、浇注作业坑和熔融金属转运通道等8类区域存在积水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225</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对机械企业铸造用熔炼炉、精炼炉、压铸机、氧枪的冷却水系统未设置出水温度、进出水流量差监测报警装置，或者监测报警装置未与熔融金属加热、输送控制系统联锁的行政处罚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226</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对机械企业使用煤气（天然气）的燃烧装置的燃气总管未设置管道压力监测报警装置，或者监测报警装置未与紧急自动切断装置联锁，或者燃烧装置未设置火焰监测和熄火保护系统的行政处罚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227</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对机械企业使用可燃性有机溶剂清洗设备设施、工装器具、地面时，未采取防止可燃气体在周边密闭或者半密闭空间内积聚措施的行政处罚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第一百零一条第一项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228</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对机械企业使用非水性漆的调漆间、喷漆室未设置固定式可燃气体浓度监测报警装置或者通风设施的行政处罚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229</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对食品制造企业烘制、油炸设备未设置防过热自动切断装置的行政处罚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230</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对轻工企业白酒勾兑、灌装场所和酒库未设置固定式乙醇蒸气浓度监测报警装置，或者监测报警装置未与通风设施联锁的行政处罚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231</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对纸浆制造、造纸企业使用蒸气、明火直接加热钢瓶汽化液氯的行政处罚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232</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对日用玻璃、陶瓷制造企业采用预混燃烧方式的燃气窑炉（热发生炉煤气窑炉除外）的燃气总管未设置管道压力监测报警装置，或者监测报警装置未与紧急自动切断装置联锁的行政处罚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233</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对日用玻璃制造企业玻璃窑炉的冷却保护系统未设置监测报警装置的行政处罚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234</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对轻工企业使用非水性漆的调漆间、喷漆室未设置固定式可燃气体浓度监测报警装置或者通风设施的行政处罚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235</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对轻工企业锂离子电池储存仓库未对故障电池采取有效物理隔离措施的行政处罚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236</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对纺织企业纱、线、织物加工的烧毛、开幅、烘干等热定型工艺的汽化室、燃气贮罐、储油罐、热媒炉，未与生产加工等人员聚集场所隔开或者单独设置的行政处罚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237</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对纺织企业保险粉、双氧水、次氯酸钠、亚氯酸钠、雕白粉（吊白块）与禁忌物料混合储存，或者保险粉储存场所未采取防水防潮措施的行政处罚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第一百零一条第一项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238</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对烟草企业熏蒸作业场所未配备磷化氢气体浓度监测报警仪器，或者未配备防毒面具的行政处罚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239</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对烟草企业熏蒸杀虫作业前未确认无关人员全部撤离熏蒸作业场所的行政处罚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240</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对烟草企业使用液态二氧化碳制造膨胀烟丝的生产线和场所未设置固定式二氧化碳浓度监测报警装置，或者监测报警装置未与事故通风设施联锁的行政处罚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241</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对存在粉尘爆炸危险的工贸企业粉尘爆炸危险场所设置在非框架结构的多层建（构）筑物内，或者粉尘爆炸危险场所内设有员工宿舍、会议室、办公室、休息室等人员聚集场所的行政处罚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2.《工贸企业粉尘防爆安全规定》</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第二十九条  粉尘涉爆企业违反本规定第十四条、第十五条、第十六条、第十八条、第十九条的规定，同时构成事故隐患，未采取措施消除的，依照《中华人民共和国安全生产法》有关规定，由负责粉尘涉爆企业安全监管的部门责令立即消除或者限期消除，处5万元以下的罚款；企业拒不执行的，责令停产停业整顿，对其直接负责的主管人员和其他直接责任人员处5万元以上10万元以下的罚款；构成犯罪的，依照刑法有关规定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242</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存在粉尘爆炸危险的工贸企业不同类别的可燃性粉尘、可燃性粉尘与可燃气体等易加剧爆炸危险的介质共用一套除尘系统，或者不同建（构）筑物、不同防火分区共用一套除尘系统、除尘系统互联互通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243</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对存在粉尘爆炸危险的工贸企业干式除尘系统未采取泄爆、惰化、抑爆等任一种爆炸防控措施的行政处罚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244</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对存在粉尘爆炸危险的工贸企业铝镁等金属粉尘除尘系统采用正压除尘方式，或者其他可燃性粉尘除尘系统采用正压吹送粉尘时，未采取火花探测消除等防范点燃源措施的行政处罚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245</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对存在粉尘爆炸危险的工贸企业除尘系统采用重力沉降室除尘，或者采用干式巷道式构筑物作为除尘风道的行政处罚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246</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对存在粉尘爆炸危险的工贸企业铝镁等金属粉尘、木质粉尘的干式除尘系统未设置锁气卸灰装置的行政处罚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247</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对存在粉尘爆炸危险的工贸企业未按规定安装使用监测预警信息系统等行为的行政处罚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                                               2.《工贸企业粉尘防爆安全规定》</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第二十九条  粉尘涉爆企业违反本规定第十四条、第十五条、第十六条、第十八条、第十九条的规定，同时构成事故隐患，未采取措施消除的，依照《中华人民共和国安全生产法》有关规定，由负责粉尘涉爆企业安全监管的部门责令立即消除或者限期消除，处5万元以下的罚款；企业拒不执行的，责令停产停业整顿，对其直接负责的主管人员和其他直接责任人员处5万元以上10万元以下的罚款；构成犯罪的，依照刑法有关规定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248</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对存在粉尘爆炸危险的工贸企业除尘器、收尘仓等划分为20区的粉尘爆炸危险场所电气设备不符合防爆要求的行政处罚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249</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对存在粉尘爆炸危险的工贸企业在粉碎、研磨、造粒等易产生机械点燃源的工艺设备前，未设置铁、石等杂物去除装置，或者木制品加工企业与砂光机连接的风管未设置火花探测消除装置的行政处罚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250</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对存在粉尘爆炸危险的工贸企业遇湿自燃金属粉尘收集、堆放、储存场所未采取通风等防止氢气积聚措施，或者干式收集、堆放、储存场所未采取防水、防潮措施的行政处罚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2.《工贸企业粉尘防爆安全规定》</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第二十九条  粉尘涉爆企业违反本规定第十四条、第十五条、第十六条、第十八条、第十九条的规定，同时构成事故隐患，未采取措施消除的，依照《中华人民共和国安全生产法》有关规定，由负责粉尘涉爆企业安全监管的部门责令立即消除或者限期消除，处5万元以下的罚款；企业拒不执行的，责令停产停业整顿，对其直接负责的主管人员和其他直接责任人员处5万元以上10万元以下的罚款；构成犯罪的，依照刑法有关规定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251</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对存在粉尘爆炸危险的工贸企业未落实粉尘清理制度，造成作业现场积尘严重的行政处罚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2.《工贸企业粉尘防爆安全规定》</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第二十九条  粉尘涉爆企业违反本规定第十四条、第十五条、第十六条、第十八条、第十九条的规定，同时构成事故隐患，未采取措施消除的，依照《中华人民共和国安全生产法》有关规定，由负责粉尘涉爆企业安全监管的部门责令立即消除或者限期消除，处5万元以下的罚款；企业拒不执行的，责令停产停业整顿，对其直接负责的主管人员和其他直接责任人员处5万元以上10万元以下的罚款；构成犯罪的，依照刑法有关规定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252</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对存在粉尘爆炸危险的工贸企业的粉尘爆炸危险场所设备设施或者除尘系统的检修维修作业未按规定实行专项作业审批等行为的行政处罚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                                                  2.《工贸企业粉尘防爆安全规定》</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第二十九条  粉尘涉爆企业违反本规定第十四条、第十五条、第十六条、第十八条、第十九条的规定，同时构成事故隐患，未采取措施消除的，依照《中华人民共和国安全生产法》有关规定，由负责粉尘涉爆企业安全监管的部门责令立即消除或者限期消除，处5万元以下的罚款；企业拒不执行的，责令停产停业整顿，对其直接负责的主管人员和其他直接责任人员处5万元以上10万元以下的罚款；构成犯罪的，依照刑法有关规定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253</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对存在粉尘爆炸危险的工贸企业有新建、改建、扩建工程项目安全设施没有进行粉尘防爆安全设计，或者未按照设计进行施工等行为的行政处罚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1.《工贸企业粉尘防爆安全规定》</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第三十条  粉尘涉爆企业有下列情形之一的，由负责粉尘涉爆企业安全监管的部门责令限期改正，处3万元以下的罚款，对其直接负责的主管人员和其他直接责任人员处1万元以下的罚款：（一）企业新建、改建、扩建工程项目安全设施没有进行粉尘防爆安全设计，或者未按照设计进行施工的；（二）未按照规定建立粉尘防爆安全管理制度或者内容不符合企业实际的；（三）未按照规定辨识评估管控粉尘爆炸安全风险，未建立安全风险清单或者未及时维护相关信息档案的；（四）粉尘防爆安全设备未正常运行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254</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对安全生产技术服务机构接受委托开展技术服务工作，出具失实报告、虚假报告的行政处罚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1.《中华人民共和国安全生产法》第九十二条  承担安全评价、认证、检测、检验职责的机构出具失实报告的，责令停业整顿，并处三万元以上十万元以下的罚款；给他人造成损害的，依法承担赔偿责任。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对有前款违法行为的机构及其直接责任人员，吊销其相应资质和资格，五年内不得从事安全评价、认证、检测、检验等工作；情节严重的，实行终身行业和职业禁入。  2.《工贸企业粉尘防爆安全规定》第三十一条  安全生产技术服务机构接受委托开展技术服务工作，出具失实报告的，依照《中华人民共和国安全生产法》有关规定，责令停业整顿，并处3万元以上10万元以下的罚款；给他人造成损害的，依法承担赔偿责任。安全生产技术服务机构接受委托开展技术服务工作，出具虚假报告的，依照《中华人民共和国安全生产法》有关规定，没收违法所得；违法所得在10万元以上的，并处违法所得2倍以上5倍以下的罚款；没有违法所得或者违法所得不足10万元的，单处或者并处10万元以上20万元以下的罚款；对其直接负责的主管人员和其他直接责任人员处5万元以上10万元以下的罚款；给他人造成损害的，与粉尘涉爆企业承担连带赔偿责任；构成犯罪的，依照刑法有关规定追究刑事责任。对有前款违法行为的安全生产技术服务机构及其直接责任人员，吊销其相应资质和资格，5年内不得从事安全评价、认证、检测、检验等工作，情节严重的，实行终身行业和职业禁入。</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255</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对使用液氨制冷的工贸企业包装、分割、产品整理场所的空调系统采用氨直接蒸发制冷的行政处罚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256</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对使用液氨制冷的工贸企业快速冻结装置未设置在单独的作业间内，或者快速冻结装置作业间内作业人员数量超过9人的行政处罚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257</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对存在硫化氢、一氧化碳等中毒风险的有限空间作业的工贸企业未对有限空间进行辨识、建立安全管理台账，并且未设置明显的安全警示标志的行政处罚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258</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对存在硫化氢、一氧化碳等中毒风险的有限空间作业的工贸企业未落实有限空间作业审批，或者未执行“先通风、再检测、后作业”要求，或者作业现场未设置监护人员的行政处罚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259</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对隐瞒有关情况、提供虚假材料申请安全评价检测检验机构资质的行政处罚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1.《安全评价检测检验机构管理办法》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第二十七条  申请人隐瞒有关情况或者提供虚假材料申请资质（包括资质延续、资质变更、增加业务范围等）的，资质认可机关不予受理或者不予行政许可，并给予警告。该申请人在一年内不得再次申请。</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2.《中华人民共和国行政许可法》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第七十八条  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260</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对以欺骗、贿赂等不正当手段取得安全评价检测检验机构资质的行政处罚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1.《安全评价检测检验机构管理办法》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第二十八条  申请人以欺骗、贿赂等不正当手段取得资质（包括资质延续、资质变更、增加业务范围等）的，应当予以撤销。该申请人在三年内不得再次申请；构成犯罪的，依法追究刑事责任。</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2.《中华人民共和国行政许可法》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第七十九条  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261</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对安全评价检测检验机构名称等事项发生变化，未按规定向原资质认可机关提出变更申请的行政处罚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1.《安全评价检测检验机构管理办法》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第三十条第五项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五）机构名称、注册地址、实验室条件、法定代表人、专职技术负责人、授权签字人发生变化之日起三十日内未向原资质认可机关提出变更申请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262</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对未取得资质的安全评价检测检验机构及其有关人员擅自从事安全评价、检测检验服务的行政处罚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1.《安全评价检测检验机构管理办法》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第二十九条  未取得资质的机构及其有关人员擅自从事安全评价、检测检验服务的，责令立即停止违法行为，依照下列规定给予处罚：（一）机构有违法所得的，没收其违法所得，并处违法所得一倍以上三倍以下的罚款，但最高不得超过三万元；没有违法所得的，处五千元以上一万元以下的罚款；（二）有关人员处五千元以上一万元以下的罚款。</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对有前款违法行为的机构及其人员，由资质认可机关记入有关机构和人员的信用记录，并依照有关规定予以公告。2.《陕西省安全生产条例》第六十七条 违反本条例规定的其他行为，法律、行政法规已有法律责任规定的，从其规定。</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263</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对安全评价检测检验机构及其从业人员租借资质、挂靠、出具虚假报告的行政处罚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1.《中华人民共和国安全生产法》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第九十二条第二款、第三款  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对有前款违法行为的机构及其直接责任人员，吊销其相应资质和资格，五年内不得从事安全评价、认证、检测、检验等工作；情节严重的，实行终身行业和职业禁入。</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264</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对安全评价检测检验机构未依法与委托方签订技术服务合同等行为的行政处罚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1.《安全评价检测检验机构管理办法》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第三十条第一项、第二项、第三项、第四项、第六项、第八项、第九项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一）未依法与委托方签订技术服务合同的；（二）违反法规标准规定更改或者简化安全评价、检测检验程序和相关内容的；（三）未按规定公开安全评价报告、安全生产检测检验报告相关信息及现场勘验图像影像资料的；（四）未在开展现场技术服务前七个工作日内，书面告知项目实施地资质认可机关的；（六）未按照有关法规标准的强制性规定从事安全评价、检测检验活动的；（八）安全评价项目组组长及负责勘验人员不到现场实际地点开展勘验等有关工作的；（九）承担现场检测检验的人员不到现场实际地点开展设备检测检验等有关工作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265</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对安全评价检测检验机构出具失实的安全评价、检测检验报告行政处罚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266</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对安全评价检测检验机构出具重大疏漏的安全评价、检测检验报告的行政处罚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1.《安全评价检测检验机构管理办法》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第三十条第十项、第十一项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十）安全评价报告存在法规标准引用错误、关键危险有害因素漏项、重大危险源辨识错误、对策措施建议与存在问题严重不符等重大疏漏，但尚未造成重大损失的；（十一）安全生产检测检验报告存在法规标准引用错误、关键项目漏检、结论不明确等重大疏漏，但尚未造成重大损失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267</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对非煤矿矿山企业采矿许可证到期等应当交回安全生产许可证而未交回的行政处罚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1.《非煤矿矿山企业安全生产许可证实施办法》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 xml:space="preserve">第四十三条  非煤矿矿山企业在安全生产许可证有效期内出现采矿许可证有效期届满和采矿许可证被暂扣、撤销、吊销、注销的情况，未依照本实施办法第二十八条的规定向安全生产许可证颁发管理机关报告并交回安全生产许可证的，处1万元以上3万元以下罚款。                                                                      </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268</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对非煤矿矿山企业未按规定办理许可证变更手续的行政处罚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1.《非煤矿矿山企业安全生产许可证实施办法》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 xml:space="preserve">第四十四条第一款  非煤矿矿山企业在安全生产许可证有效期内，出现需要变更安全生产许可证的情形，未按本实施办法第二十一条的规定申请、办理变更手续的，责令限期办理变更手续，并处1万元以上3万元以下罚款。                                                                                                                                        </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269</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对小型露天采石场开采方式、分层参数等不符合规定的行政处罚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1.《小型露天采石场安全管理与监督检查规定》</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第三十九条  违反本规定第十二条、第十三条第一、二款、第十四条、第十五条、第十六条、第十七条、第十九条、第二十条第一款、第二十一条、第二十二条规定的，给予警告，并处1万元以上3万元以下的罚款。</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270</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对小型露天采石场防洪措施不符合规定的行政处罚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1.《小型露天采石场安全管理与监督检查规定》</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第四十条  违反本规定第二十三条、第二十四条、第二十五条、第二十八条规定的，给予警告，并处2万元以下的罚款。</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271</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对相邻的小型露天采石场安全距离不符合规定等行为的行政处罚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1.《小型露天采石场安全管理与监督检查规定》</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第三十九条  违反本规定第十二条、第十三条第一、二款、第十四条、第十五条、第十六条、第十七条、第十九条、第二十条第一款、第二十一条、第二十二条规定的，给予警告，并处1万元以上3万元以下的罚款。</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272</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对小型露天采石场废石、废碴处理不符合规定的行政处罚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1.《小型露天采石场安全管理与监督检查规定》</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第四十条  违反本规定第二十三条、第二十四条、第二十五条、第二十八条规定的，给予警告，并处2万元以下的罚款。</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273</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对小型露天采石场在爆破作业中，有未设置爆破警戒范围、在爆破警戒范围内避炮等行为的行政处罚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1.《小型露天采石场安全管理与监督检查规定》</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第三十九条  违反本规定第十二条、第十三条第一、二款、第十四条、第十五条、第十六条、第十七条、第十九条、第二十条第一款、第二十一条、第二十二条规定的，给予警告，并处1万元以上3万元以下的罚款。</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274</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对小型露天采石场未按规定进行剥离作业的行政处罚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1.《小型露天采石场安全管理与监督检查规定》</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第三十九条  违反本规定第十二条、第十三条第一、二款、第十四条、第十五条、第十六条、第十七条、第十九条、第二十条第一款、第二十一条、第二十二条规定的，给予警告，并处1万元以上3万元以下的罚款。</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275</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对小型露天采石场未按规定进行作业安全检查的行政处罚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1.《小型露天采石场安全管理与监督检查规定》</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第三十九条  违反本规定第十二条、第十三条第一、二款、第十四条、第十五条、第十六条、第十七条、第十九条、第二十条第一款、第二十一条、第二十二条规定的，给予警告，并处1万元以上3万元以下的罚款。</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276</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对小型露天采石场未按规定进行排险作业、碎石加工作业的行政处罚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1.《小型露天采石场安全管理与监督检查规定》</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第三十九条  违反本规定第十二条、第十三条第一、二款、第十四条、第十五条、第十六条、第十七条、第十九条、第二十条第一款、第二十一条、第二十二条规定的，给予警告，并处1万元以上3万元以下的罚款。</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277</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对小型露天采石场未按规定进行机械铲装作业的行政处罚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 w:hAnsi="仿宋" w:eastAsia="仿宋" w:cs="仿宋"/>
                <w:i w:val="0"/>
                <w:iCs w:val="0"/>
                <w:snapToGrid w:val="0"/>
                <w:color w:val="000000"/>
                <w:kern w:val="0"/>
                <w:sz w:val="24"/>
                <w:szCs w:val="24"/>
                <w:u w:val="none"/>
                <w:lang w:val="en-US" w:eastAsia="zh-CN" w:bidi="ar"/>
              </w:rPr>
              <w:t>行政强制</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1.《小型露天采石场安全管理与监督检查规定》</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第三十九条  违反本规定第十二条、第十三条第一、二款、第十四条、第十五条、第十六条、第十七条、第十九条、第二十条第一款、第二十一条、第二十二条规定的，给予警告，并处1万元以上3万元以下的罚款。</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278</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对小型露天采石场电气设备设置不符合规定的行政处罚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 w:hAnsi="仿宋" w:eastAsia="仿宋" w:cs="仿宋"/>
                <w:i w:val="0"/>
                <w:iCs w:val="0"/>
                <w:snapToGrid w:val="0"/>
                <w:color w:val="000000"/>
                <w:kern w:val="0"/>
                <w:sz w:val="24"/>
                <w:szCs w:val="24"/>
                <w:u w:val="none"/>
                <w:lang w:val="en-US" w:eastAsia="zh-CN" w:bidi="ar"/>
              </w:rPr>
              <w:t>行政强制</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1.《小型露天采石场安全管理与监督检查规定》</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第四十条  违反本规定第二十三条、第二十四条、第二十五条、第二十八条规定的，给予警告，并处2万元以下的罚款。</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279</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对地质勘探单位有未按规定建立有关安全生产制度和规程等行为的行政处罚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 w:hAnsi="仿宋" w:eastAsia="仿宋" w:cs="仿宋"/>
                <w:i w:val="0"/>
                <w:iCs w:val="0"/>
                <w:snapToGrid w:val="0"/>
                <w:color w:val="000000"/>
                <w:kern w:val="0"/>
                <w:sz w:val="24"/>
                <w:szCs w:val="24"/>
                <w:u w:val="none"/>
                <w:lang w:val="en-US" w:eastAsia="zh-CN" w:bidi="ar"/>
              </w:rPr>
              <w:t>行政强制</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1.《金属与非金属矿产资源地质勘探安全生产监督管理暂行规定》</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第二十六条  地质勘探单位有下列情形之一的，给予警告，并处3万元以下的罚款：（一）未按照本规定建立有关安全生产制度和规程的；（二）未按照规定提取和使用安全生产费用的；（三）坑探工程安全专篇未经安全生产监督管理部门审查同意擅自施工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280</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对地质勘探单位未按规定进行书面报告的行政处罚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 w:hAnsi="仿宋" w:eastAsia="仿宋" w:cs="仿宋"/>
                <w:i w:val="0"/>
                <w:iCs w:val="0"/>
                <w:snapToGrid w:val="0"/>
                <w:color w:val="000000"/>
                <w:kern w:val="0"/>
                <w:sz w:val="24"/>
                <w:szCs w:val="24"/>
                <w:u w:val="none"/>
                <w:lang w:val="en-US" w:eastAsia="zh-CN" w:bidi="ar"/>
              </w:rPr>
              <w:t>行政强制</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1.《金属与非金属矿产资源地质勘探安全生产监督管理暂行规定》</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第二十七条  地质勘探单位未按照规定向工作区域所在地县级安全生产监督管理部门书面报告的，给予警告，并处2万元以下的罚款。</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281</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对非煤矿山发包单位未按规定对承包单位实施安全生产监督检查或者考核的行政处罚</w:t>
            </w:r>
          </w:p>
        </w:tc>
        <w:tc>
          <w:tcPr>
            <w:tcW w:w="1320" w:type="dxa"/>
            <w:vAlign w:val="center"/>
          </w:tcPr>
          <w:p>
            <w:pPr>
              <w:keepNext w:val="0"/>
              <w:keepLines w:val="0"/>
              <w:widowControl/>
              <w:suppressLineNumbers w:val="0"/>
              <w:jc w:val="left"/>
              <w:textAlignment w:val="center"/>
              <w:rPr>
                <w:sz w:val="24"/>
                <w:szCs w:val="24"/>
              </w:rPr>
            </w:pPr>
            <w:r>
              <w:rPr>
                <w:rFonts w:hint="eastAsia" w:ascii="仿宋" w:hAnsi="仿宋" w:eastAsia="仿宋" w:cs="仿宋"/>
                <w:i w:val="0"/>
                <w:iCs w:val="0"/>
                <w:snapToGrid w:val="0"/>
                <w:color w:val="000000"/>
                <w:kern w:val="0"/>
                <w:sz w:val="24"/>
                <w:szCs w:val="24"/>
                <w:u w:val="none"/>
                <w:lang w:val="en-US" w:eastAsia="zh-CN" w:bidi="ar"/>
              </w:rPr>
              <w:t>行政强制</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1.《非煤矿山外包工程安全管理暂行办法》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第三十四条第一项  有关发包单位有下列行为之一的，责令限期改正，给予警告，并处1万元以上3万元以下的罚款：（一）违反本办法第十条、第十四条的规定，未对承包单位实施安全生产监督检查或者考核的；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282</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对非煤矿山发包单位未按规定将承包单位及其项目部纳入本单位的安全管理体系统一管理的行政处罚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1.《非煤矿山外包工程安全管理暂行办法》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第三十四条第二项  有关发包单位有下列行为之一的，责令限期改正，给予警告，并处1万元以上3万元以下的罚款：（二）违反本办法第十一条的规定，未将承包单位及其项目部纳入本单位的安全管理体系，实行统一管理的；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283</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对非煤矿山发包单位违章指挥或者强令承包单位及其从业人员冒险作业的行政处罚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1.《非煤矿山外包工程安全管理暂行办法》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第三十二条  发包单位违反本办法第六条的规定，违章指挥或者强令承包单位及其从业人员冒险作业的，责令改正，处2万元以上3万元以下的罚款；造成损失的，依法承担赔偿责任。</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284</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对非煤矿山发包单位未按规定向承包单位进行外包工程技术交底，或者未按约定向承包单位提供有关资料的行政处罚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1.《非煤矿山外包工程安全管理暂行办法》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第三十四条第三项  有关发包单位有下列行为之一的，责令限期改正，给予警告，并处1万元以上3万元以下的罚款：（三）违反本办法第十三条的规定，未向承包单位进行外包工程技术交底，或者未按照合同约定向承包单位提供有关资料的。</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285</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对非煤矿山承包单位未按规定向作业所在地县级安全生产监督管理部门报告的行政处罚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1.《非煤矿山外包工程安全管理暂行办法》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第三十九条  承包单位违反本办法第二十七条的规定，在登记注册的省、自治区、直辖市以外从事施工作业，未向作业所在地县级人民政府安全生产监督管理部门书面报告本单位取得有关许可和施工资质，以及所承包工程情况的，责令限期改正，处1万元以上3万元以下的罚款。</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286</w:t>
            </w:r>
          </w:p>
        </w:tc>
        <w:tc>
          <w:tcPr>
            <w:tcW w:w="205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对非煤矿山承包单位将发包单位投入的安全资金挪作他用的行政处罚</w:t>
            </w:r>
          </w:p>
        </w:tc>
        <w:tc>
          <w:tcPr>
            <w:tcW w:w="1320" w:type="dxa"/>
            <w:vAlign w:val="center"/>
          </w:tcPr>
          <w:p>
            <w:pPr>
              <w:keepNext w:val="0"/>
              <w:keepLines w:val="0"/>
              <w:widowControl/>
              <w:suppressLineNumbers w:val="0"/>
              <w:jc w:val="center"/>
              <w:textAlignment w:val="center"/>
              <w:rPr>
                <w:sz w:val="24"/>
                <w:szCs w:val="24"/>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5715" w:type="dxa"/>
            <w:vAlign w:val="center"/>
          </w:tcPr>
          <w:p>
            <w:pPr>
              <w:keepNext w:val="0"/>
              <w:keepLines w:val="0"/>
              <w:widowControl/>
              <w:suppressLineNumbers w:val="0"/>
              <w:jc w:val="left"/>
              <w:textAlignment w:val="center"/>
              <w:rPr>
                <w:sz w:val="18"/>
                <w:szCs w:val="18"/>
              </w:rPr>
            </w:pPr>
            <w:r>
              <w:rPr>
                <w:rFonts w:hint="eastAsia" w:ascii="仿宋_GB2312" w:hAnsi="宋体" w:eastAsia="仿宋_GB2312" w:cs="仿宋_GB2312"/>
                <w:i w:val="0"/>
                <w:iCs w:val="0"/>
                <w:snapToGrid w:val="0"/>
                <w:color w:val="000000"/>
                <w:kern w:val="0"/>
                <w:sz w:val="18"/>
                <w:szCs w:val="18"/>
                <w:u w:val="none"/>
                <w:lang w:val="en-US" w:eastAsia="zh-CN" w:bidi="ar"/>
              </w:rPr>
              <w:t>1.《非煤矿山外包工程安全管理暂行办法》</w:t>
            </w:r>
            <w:r>
              <w:rPr>
                <w:rFonts w:hint="eastAsia" w:ascii="仿宋_GB2312" w:hAnsi="宋体" w:eastAsia="仿宋_GB2312" w:cs="仿宋_GB2312"/>
                <w:i w:val="0"/>
                <w:iCs w:val="0"/>
                <w:snapToGrid w:val="0"/>
                <w:color w:val="000000"/>
                <w:kern w:val="0"/>
                <w:sz w:val="18"/>
                <w:szCs w:val="18"/>
                <w:u w:val="none"/>
                <w:lang w:val="en-US" w:eastAsia="zh-CN" w:bidi="ar"/>
              </w:rPr>
              <w:br w:type="textWrapping"/>
            </w:r>
            <w:r>
              <w:rPr>
                <w:rFonts w:hint="eastAsia" w:ascii="仿宋_GB2312" w:hAnsi="宋体" w:eastAsia="仿宋_GB2312" w:cs="仿宋_GB2312"/>
                <w:i w:val="0"/>
                <w:iCs w:val="0"/>
                <w:snapToGrid w:val="0"/>
                <w:color w:val="000000"/>
                <w:kern w:val="0"/>
                <w:sz w:val="18"/>
                <w:szCs w:val="18"/>
                <w:u w:val="none"/>
                <w:lang w:val="en-US" w:eastAsia="zh-CN" w:bidi="ar"/>
              </w:rPr>
              <w:t>第三十七条第一款  承包单位违反本办法第二十二条的规定，将发包单位投入的安全资金挪作他用的，责令限期改正，给予警告，并处1万元以上3万元以下罚款。</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287</w:t>
            </w:r>
          </w:p>
        </w:tc>
        <w:tc>
          <w:tcPr>
            <w:tcW w:w="2058" w:type="dxa"/>
            <w:vAlign w:val="center"/>
          </w:tcPr>
          <w:p>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对生产经营单位有不符合标 准的设施、设 备、器材以及违法生产、储存、 使用、经营的危险化学品和烟花爆竹及有关作业场所的行政强制</w:t>
            </w:r>
          </w:p>
        </w:tc>
        <w:tc>
          <w:tcPr>
            <w:tcW w:w="1320" w:type="dxa"/>
            <w:vAlign w:val="center"/>
          </w:tcPr>
          <w:p>
            <w:pPr>
              <w:keepNext w:val="0"/>
              <w:keepLines w:val="0"/>
              <w:widowControl/>
              <w:suppressLineNumbers w:val="0"/>
              <w:jc w:val="center"/>
              <w:textAlignment w:val="center"/>
              <w:rPr>
                <w:sz w:val="24"/>
                <w:szCs w:val="24"/>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5715" w:type="dxa"/>
            <w:vAlign w:val="center"/>
          </w:tcPr>
          <w:p>
            <w:pPr>
              <w:keepNext w:val="0"/>
              <w:keepLines w:val="0"/>
              <w:widowControl/>
              <w:suppressLineNumbers w:val="0"/>
              <w:jc w:val="left"/>
              <w:textAlignment w:val="center"/>
              <w:rPr>
                <w:sz w:val="18"/>
                <w:szCs w:val="18"/>
              </w:rPr>
            </w:pPr>
            <w:r>
              <w:rPr>
                <w:rFonts w:hint="eastAsia" w:ascii="仿宋" w:hAnsi="仿宋" w:eastAsia="仿宋" w:cs="仿宋"/>
                <w:i w:val="0"/>
                <w:iCs w:val="0"/>
                <w:snapToGrid w:val="0"/>
                <w:color w:val="000000"/>
                <w:kern w:val="0"/>
                <w:sz w:val="18"/>
                <w:szCs w:val="18"/>
                <w:u w:val="none"/>
                <w:lang w:val="en-US" w:eastAsia="zh-CN" w:bidi="ar"/>
              </w:rPr>
              <w:t>《中华人民共和国安全生产法》第六十五条第四项 应急管理部门和其他负有安全生产监督管理职责的部门依法开展安全生产行政执法工作，对生产经营单位执行有关安全生产的法律、法规和国家标准或者行业标准的情况进行监督检查，行使以下职权：（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288</w:t>
            </w:r>
          </w:p>
        </w:tc>
        <w:tc>
          <w:tcPr>
            <w:tcW w:w="2058" w:type="dxa"/>
            <w:vAlign w:val="center"/>
          </w:tcPr>
          <w:p>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对生产经营单位拒不执行停产停业、停止施工、停止使用相关设施或者设备的决定，有发生生产安全事故的现实危险的行政强制</w:t>
            </w:r>
          </w:p>
        </w:tc>
        <w:tc>
          <w:tcPr>
            <w:tcW w:w="1320" w:type="dxa"/>
            <w:vAlign w:val="center"/>
          </w:tcPr>
          <w:p>
            <w:pPr>
              <w:keepNext w:val="0"/>
              <w:keepLines w:val="0"/>
              <w:widowControl/>
              <w:suppressLineNumbers w:val="0"/>
              <w:jc w:val="center"/>
              <w:textAlignment w:val="center"/>
              <w:rPr>
                <w:sz w:val="24"/>
                <w:szCs w:val="24"/>
              </w:rPr>
            </w:pPr>
            <w:r>
              <w:rPr>
                <w:rFonts w:hint="eastAsia" w:ascii="仿宋" w:hAnsi="仿宋" w:eastAsia="仿宋" w:cs="仿宋"/>
                <w:i w:val="0"/>
                <w:iCs w:val="0"/>
                <w:snapToGrid w:val="0"/>
                <w:color w:val="000000"/>
                <w:kern w:val="0"/>
                <w:sz w:val="24"/>
                <w:szCs w:val="24"/>
                <w:u w:val="none"/>
                <w:lang w:val="en-US" w:eastAsia="zh-CN" w:bidi="ar"/>
              </w:rPr>
              <w:t>行政检查</w:t>
            </w:r>
          </w:p>
        </w:tc>
        <w:tc>
          <w:tcPr>
            <w:tcW w:w="5715" w:type="dxa"/>
            <w:vAlign w:val="center"/>
          </w:tcPr>
          <w:p>
            <w:pPr>
              <w:keepNext w:val="0"/>
              <w:keepLines w:val="0"/>
              <w:widowControl/>
              <w:suppressLineNumbers w:val="0"/>
              <w:jc w:val="left"/>
              <w:textAlignment w:val="center"/>
              <w:rPr>
                <w:sz w:val="18"/>
                <w:szCs w:val="18"/>
              </w:rPr>
            </w:pPr>
            <w:r>
              <w:rPr>
                <w:rFonts w:hint="eastAsia" w:ascii="仿宋" w:hAnsi="仿宋" w:eastAsia="仿宋" w:cs="仿宋"/>
                <w:i w:val="0"/>
                <w:iCs w:val="0"/>
                <w:snapToGrid w:val="0"/>
                <w:color w:val="000000"/>
                <w:kern w:val="0"/>
                <w:sz w:val="18"/>
                <w:szCs w:val="18"/>
                <w:u w:val="none"/>
                <w:lang w:val="en-US" w:eastAsia="zh-CN" w:bidi="ar"/>
              </w:rPr>
              <w:t>《中华人民共和国安全生产法》第七十条第一款 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289</w:t>
            </w:r>
          </w:p>
        </w:tc>
        <w:tc>
          <w:tcPr>
            <w:tcW w:w="2058" w:type="dxa"/>
            <w:vAlign w:val="center"/>
          </w:tcPr>
          <w:p>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对逾期不缴纳罚款的加处罚 款行政强制</w:t>
            </w:r>
          </w:p>
        </w:tc>
        <w:tc>
          <w:tcPr>
            <w:tcW w:w="1320" w:type="dxa"/>
            <w:vAlign w:val="center"/>
          </w:tcPr>
          <w:p>
            <w:pPr>
              <w:keepNext w:val="0"/>
              <w:keepLines w:val="0"/>
              <w:widowControl/>
              <w:suppressLineNumbers w:val="0"/>
              <w:jc w:val="both"/>
              <w:textAlignment w:val="center"/>
              <w:rPr>
                <w:sz w:val="24"/>
                <w:szCs w:val="24"/>
              </w:rPr>
            </w:pPr>
            <w:r>
              <w:rPr>
                <w:rFonts w:hint="eastAsia" w:ascii="仿宋_GB2312" w:hAnsi="宋体" w:eastAsia="仿宋_GB2312" w:cs="仿宋_GB2312"/>
                <w:i w:val="0"/>
                <w:iCs w:val="0"/>
                <w:snapToGrid w:val="0"/>
                <w:color w:val="000000"/>
                <w:kern w:val="0"/>
                <w:sz w:val="24"/>
                <w:szCs w:val="24"/>
                <w:u w:val="none"/>
                <w:lang w:val="en-US" w:eastAsia="zh-CN" w:bidi="ar"/>
              </w:rPr>
              <w:t>行政处罚</w:t>
            </w:r>
          </w:p>
        </w:tc>
        <w:tc>
          <w:tcPr>
            <w:tcW w:w="5715" w:type="dxa"/>
            <w:vAlign w:val="center"/>
          </w:tcPr>
          <w:p>
            <w:pPr>
              <w:keepNext w:val="0"/>
              <w:keepLines w:val="0"/>
              <w:widowControl/>
              <w:suppressLineNumbers w:val="0"/>
              <w:jc w:val="left"/>
              <w:textAlignment w:val="center"/>
              <w:rPr>
                <w:sz w:val="18"/>
                <w:szCs w:val="18"/>
              </w:rPr>
            </w:pPr>
            <w:r>
              <w:rPr>
                <w:rFonts w:hint="eastAsia" w:ascii="仿宋" w:hAnsi="仿宋" w:eastAsia="仿宋" w:cs="仿宋"/>
                <w:i w:val="0"/>
                <w:iCs w:val="0"/>
                <w:snapToGrid w:val="0"/>
                <w:color w:val="000000"/>
                <w:kern w:val="0"/>
                <w:sz w:val="18"/>
                <w:szCs w:val="18"/>
                <w:u w:val="none"/>
                <w:lang w:val="en-US" w:eastAsia="zh-CN" w:bidi="ar"/>
              </w:rPr>
              <w:t>《中华人民共和国行政处罚法》 第七十二条第一款第一项 当事人逾期不履行行政处罚决定的，作出行政处罚决定的行政机 关可以采取下列措施：（一）到期不缴纳罚款的，每日按罚款数额的百分之三加处罚款，加处罚款的数额不得超出罚款的数额；</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290</w:t>
            </w:r>
          </w:p>
        </w:tc>
        <w:tc>
          <w:tcPr>
            <w:tcW w:w="2058" w:type="dxa"/>
            <w:vAlign w:val="center"/>
          </w:tcPr>
          <w:p>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将查封、扣押的财物拍卖抵缴罚款的行政强制</w:t>
            </w:r>
          </w:p>
        </w:tc>
        <w:tc>
          <w:tcPr>
            <w:tcW w:w="1320" w:type="dxa"/>
            <w:vAlign w:val="center"/>
          </w:tcPr>
          <w:p>
            <w:pPr>
              <w:keepNext w:val="0"/>
              <w:keepLines w:val="0"/>
              <w:widowControl/>
              <w:suppressLineNumbers w:val="0"/>
              <w:jc w:val="left"/>
              <w:textAlignment w:val="center"/>
              <w:rPr>
                <w:sz w:val="24"/>
                <w:szCs w:val="24"/>
              </w:rPr>
            </w:pPr>
            <w:r>
              <w:rPr>
                <w:rFonts w:hint="eastAsia" w:ascii="仿宋" w:hAnsi="仿宋" w:eastAsia="仿宋" w:cs="仿宋"/>
                <w:i w:val="0"/>
                <w:iCs w:val="0"/>
                <w:snapToGrid w:val="0"/>
                <w:color w:val="000000"/>
                <w:kern w:val="0"/>
                <w:sz w:val="24"/>
                <w:szCs w:val="24"/>
                <w:u w:val="none"/>
                <w:lang w:val="en-US" w:eastAsia="zh-CN" w:bidi="ar"/>
              </w:rPr>
              <w:t>行政强制</w:t>
            </w:r>
          </w:p>
        </w:tc>
        <w:tc>
          <w:tcPr>
            <w:tcW w:w="5715" w:type="dxa"/>
            <w:vAlign w:val="center"/>
          </w:tcPr>
          <w:p>
            <w:pPr>
              <w:keepNext w:val="0"/>
              <w:keepLines w:val="0"/>
              <w:widowControl/>
              <w:suppressLineNumbers w:val="0"/>
              <w:jc w:val="left"/>
              <w:textAlignment w:val="center"/>
              <w:rPr>
                <w:sz w:val="18"/>
                <w:szCs w:val="18"/>
              </w:rPr>
            </w:pPr>
            <w:r>
              <w:rPr>
                <w:rFonts w:hint="eastAsia" w:ascii="仿宋" w:hAnsi="仿宋" w:eastAsia="仿宋" w:cs="仿宋"/>
                <w:i w:val="0"/>
                <w:iCs w:val="0"/>
                <w:snapToGrid w:val="0"/>
                <w:color w:val="000000"/>
                <w:kern w:val="0"/>
                <w:sz w:val="18"/>
                <w:szCs w:val="18"/>
                <w:u w:val="none"/>
                <w:lang w:val="en-US" w:eastAsia="zh-CN" w:bidi="ar"/>
              </w:rPr>
              <w:t>《中华人民共和国行政处罚法》 第七十二条第一款第二项 当事人逾期不履行行政处罚决定的，作出行政处罚决定的行政机关可以采取下列措施：（二）根据法律规定，将查封、扣押的财物拍卖、依法处理或者将冻结的存款、汇款划拨抵缴罚款；</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94"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黑体" w:hAnsi="宋体" w:eastAsia="黑体" w:cs="黑体"/>
                <w:i w:val="0"/>
                <w:iCs w:val="0"/>
                <w:snapToGrid w:val="0"/>
                <w:color w:val="000000"/>
                <w:kern w:val="0"/>
                <w:sz w:val="24"/>
                <w:szCs w:val="24"/>
                <w:u w:val="none"/>
                <w:lang w:val="en-US" w:eastAsia="zh-CN" w:bidi="ar"/>
              </w:rPr>
              <w:t>291</w:t>
            </w:r>
          </w:p>
        </w:tc>
        <w:tc>
          <w:tcPr>
            <w:tcW w:w="2058" w:type="dxa"/>
            <w:vAlign w:val="center"/>
          </w:tcPr>
          <w:p>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24"/>
                <w:szCs w:val="24"/>
                <w:u w:val="none"/>
                <w:lang w:val="en-US" w:eastAsia="zh-CN" w:bidi="ar"/>
              </w:rPr>
            </w:pPr>
            <w:r>
              <w:rPr>
                <w:rFonts w:hint="eastAsia" w:ascii="仿宋_GB2312" w:hAnsi="宋体" w:eastAsia="仿宋_GB2312" w:cs="仿宋_GB2312"/>
                <w:i w:val="0"/>
                <w:iCs w:val="0"/>
                <w:snapToGrid w:val="0"/>
                <w:color w:val="000000"/>
                <w:kern w:val="0"/>
                <w:sz w:val="24"/>
                <w:szCs w:val="24"/>
                <w:u w:val="none"/>
                <w:lang w:val="en-US" w:eastAsia="zh-CN" w:bidi="ar"/>
              </w:rPr>
              <w:t>申请人民法院强制执行</w:t>
            </w:r>
          </w:p>
        </w:tc>
        <w:tc>
          <w:tcPr>
            <w:tcW w:w="1320" w:type="dxa"/>
            <w:vAlign w:val="center"/>
          </w:tcPr>
          <w:p>
            <w:pPr>
              <w:keepNext w:val="0"/>
              <w:keepLines w:val="0"/>
              <w:widowControl/>
              <w:suppressLineNumbers w:val="0"/>
              <w:jc w:val="left"/>
              <w:textAlignment w:val="center"/>
              <w:rPr>
                <w:sz w:val="24"/>
                <w:szCs w:val="24"/>
              </w:rPr>
            </w:pPr>
            <w:r>
              <w:rPr>
                <w:rFonts w:hint="eastAsia" w:ascii="仿宋" w:hAnsi="仿宋" w:eastAsia="仿宋" w:cs="仿宋"/>
                <w:i w:val="0"/>
                <w:iCs w:val="0"/>
                <w:snapToGrid w:val="0"/>
                <w:color w:val="000000"/>
                <w:kern w:val="0"/>
                <w:sz w:val="24"/>
                <w:szCs w:val="24"/>
                <w:u w:val="none"/>
                <w:lang w:val="en-US" w:eastAsia="zh-CN" w:bidi="ar"/>
              </w:rPr>
              <w:t>行政强制</w:t>
            </w:r>
          </w:p>
        </w:tc>
        <w:tc>
          <w:tcPr>
            <w:tcW w:w="5715" w:type="dxa"/>
            <w:vAlign w:val="center"/>
          </w:tcPr>
          <w:p>
            <w:pPr>
              <w:keepNext w:val="0"/>
              <w:keepLines w:val="0"/>
              <w:widowControl/>
              <w:suppressLineNumbers w:val="0"/>
              <w:jc w:val="left"/>
              <w:textAlignment w:val="center"/>
              <w:rPr>
                <w:sz w:val="18"/>
                <w:szCs w:val="18"/>
              </w:rPr>
            </w:pPr>
            <w:r>
              <w:rPr>
                <w:rFonts w:hint="eastAsia" w:ascii="仿宋" w:hAnsi="仿宋" w:eastAsia="仿宋" w:cs="仿宋"/>
                <w:i w:val="0"/>
                <w:iCs w:val="0"/>
                <w:snapToGrid w:val="0"/>
                <w:color w:val="000000"/>
                <w:kern w:val="0"/>
                <w:sz w:val="18"/>
                <w:szCs w:val="18"/>
                <w:u w:val="none"/>
                <w:lang w:val="en-US" w:eastAsia="zh-CN" w:bidi="ar"/>
              </w:rPr>
              <w:t>《中华人民共和国行政处罚法》 第七十二条第一款第四项 当事人逾期不履行行政处罚决定的，作出行政处罚决定的行政机关可以采取下列措施：（四）依照《中华人民共和国行政强制法》的规定申请人民法院强制执行。</w:t>
            </w:r>
          </w:p>
        </w:tc>
        <w:tc>
          <w:tcPr>
            <w:tcW w:w="1995" w:type="dxa"/>
            <w:vAlign w:val="center"/>
          </w:tcPr>
          <w:p>
            <w:pPr>
              <w:pStyle w:val="5"/>
              <w:jc w:val="center"/>
            </w:pPr>
            <w:r>
              <w:rPr>
                <w:rFonts w:hint="eastAsia" w:eastAsia="宋体"/>
                <w:lang w:val="en-US" w:eastAsia="zh-CN"/>
              </w:rPr>
              <w:t>佳县应急管理局</w:t>
            </w:r>
          </w:p>
        </w:tc>
        <w:tc>
          <w:tcPr>
            <w:tcW w:w="1858" w:type="dxa"/>
            <w:vAlign w:val="center"/>
          </w:tcPr>
          <w:p>
            <w:pPr>
              <w:pStyle w:val="5"/>
              <w:jc w:val="center"/>
            </w:pPr>
            <w:r>
              <w:rPr>
                <w:rFonts w:hint="eastAsia" w:eastAsia="宋体"/>
                <w:lang w:val="en-US" w:eastAsia="zh-CN"/>
              </w:rPr>
              <w:t>任锦峰</w:t>
            </w:r>
          </w:p>
        </w:tc>
      </w:tr>
    </w:tbl>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A84735"/>
    <w:rsid w:val="1D3A35BD"/>
    <w:rsid w:val="24B5620D"/>
    <w:rsid w:val="4587329F"/>
    <w:rsid w:val="6BAA29E2"/>
    <w:rsid w:val="71CE71C3"/>
    <w:rsid w:val="7538611C"/>
    <w:rsid w:val="7DA84735"/>
    <w:rsid w:val="CCFA4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Arial" w:hAnsi="Arial" w:eastAsia="Arial" w:cs="Arial"/>
      <w:sz w:val="21"/>
      <w:szCs w:val="21"/>
      <w:lang w:val="en-US" w:eastAsia="en-US" w:bidi="ar-SA"/>
    </w:rPr>
  </w:style>
  <w:style w:type="character" w:customStyle="1" w:styleId="6">
    <w:name w:val="font71"/>
    <w:basedOn w:val="3"/>
    <w:qFormat/>
    <w:uiPriority w:val="0"/>
    <w:rPr>
      <w:rFonts w:hint="eastAsia" w:ascii="仿宋" w:hAnsi="仿宋" w:eastAsia="仿宋" w:cs="仿宋"/>
      <w:color w:val="FF0000"/>
      <w:sz w:val="48"/>
      <w:szCs w:val="48"/>
      <w:u w:val="none"/>
    </w:rPr>
  </w:style>
  <w:style w:type="character" w:customStyle="1" w:styleId="7">
    <w:name w:val="font41"/>
    <w:basedOn w:val="3"/>
    <w:qFormat/>
    <w:uiPriority w:val="0"/>
    <w:rPr>
      <w:rFonts w:hint="eastAsia" w:ascii="仿宋" w:hAnsi="仿宋" w:eastAsia="仿宋" w:cs="仿宋"/>
      <w:color w:val="FF0000"/>
      <w:sz w:val="48"/>
      <w:szCs w:val="4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93</Pages>
  <Words>83817</Words>
  <Characters>85159</Characters>
  <Lines>0</Lines>
  <Paragraphs>0</Paragraphs>
  <TotalTime>309</TotalTime>
  <ScaleCrop>false</ScaleCrop>
  <LinksUpToDate>false</LinksUpToDate>
  <CharactersWithSpaces>89283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2025-05-29T09:04:00Z</dcterms:created>
  <dc:creator>13659228158</dc:creator>
  <cp:lastModifiedBy>xinchuang2021</cp:lastModifiedBy>
  <dcterms:modified xsi:type="dcterms:W3CDTF">2025-07-23T16:26:33Z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2EC729489F154AFF960ED2C72F195C93_13</vt:lpwstr>
  </property>
  <property fmtid="{D5CDD505-2E9C-101B-9397-08002B2CF9AE}" pid="4" name="KSOTemplateDocerSaveRecord">
    <vt:lpwstr>eyJoZGlkIjoiZDRjYWE4NjE5NzBlMDc1NzY3MzA3NzczZWU3YWI2ODgiLCJ1c2VySWQiOiIxNDExMDk1OTk1In0=</vt:lpwstr>
  </property>
</Properties>
</file>